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28F" w:rsidRDefault="0074365C">
      <w:pPr>
        <w:jc w:val="center"/>
        <w:rPr>
          <w:rFonts w:ascii="微软雅黑" w:eastAsia="微软雅黑" w:hAnsi="微软雅黑"/>
          <w:b/>
          <w:sz w:val="48"/>
          <w:szCs w:val="48"/>
        </w:rPr>
      </w:pPr>
      <w:r>
        <w:rPr>
          <w:rFonts w:ascii="微软雅黑" w:eastAsia="微软雅黑" w:hAnsi="微软雅黑" w:hint="eastAsia"/>
          <w:b/>
          <w:sz w:val="48"/>
          <w:szCs w:val="48"/>
        </w:rPr>
        <w:t>新疆天信企业（集团）有限公司简介</w:t>
      </w:r>
    </w:p>
    <w:p w:rsidR="002D728F" w:rsidRDefault="002D728F">
      <w:pPr>
        <w:jc w:val="center"/>
        <w:rPr>
          <w:rFonts w:ascii="微软雅黑" w:eastAsia="微软雅黑" w:hAnsi="微软雅黑"/>
          <w:b/>
          <w:sz w:val="48"/>
          <w:szCs w:val="48"/>
        </w:rPr>
      </w:pPr>
    </w:p>
    <w:p w:rsidR="002D728F" w:rsidRDefault="0074365C" w:rsidP="002D728F">
      <w:pPr>
        <w:ind w:firstLineChars="200" w:firstLine="640"/>
        <w:jc w:val="left"/>
        <w:rPr>
          <w:rFonts w:ascii="楷体_GB2312" w:eastAsia="楷体_GB2312" w:hAnsi="微软雅黑"/>
          <w:sz w:val="32"/>
          <w:szCs w:val="32"/>
        </w:rPr>
      </w:pPr>
      <w:r>
        <w:rPr>
          <w:rFonts w:ascii="楷体_GB2312" w:eastAsia="楷体_GB2312" w:hAnsi="微软雅黑" w:hint="eastAsia"/>
          <w:sz w:val="32"/>
          <w:szCs w:val="32"/>
        </w:rPr>
        <w:t>新疆天信企业（集团）有限公司于2003年12月注册成立，前身为乌鲁木齐市天信电器销售有限公司、成立于1994年，注册资本24069万元，总资产达12亿元。集团总部位于新疆乌鲁木齐市人民路38号。新疆天信集团是一家集中高端农业机械销售服务、物流仓储、汽配市场、房地产开发、商场租赁、进出口贸易、家用电器销售、小额贷款公司于一身的多元化、综合型的商贸流通企业集团公司。</w:t>
      </w:r>
    </w:p>
    <w:p w:rsidR="002D728F" w:rsidRDefault="0074365C">
      <w:pPr>
        <w:spacing w:line="360" w:lineRule="auto"/>
        <w:ind w:firstLineChars="200" w:firstLine="640"/>
        <w:rPr>
          <w:rFonts w:ascii="楷体_GB2312" w:eastAsia="楷体_GB2312" w:hAnsi="微软雅黑"/>
          <w:sz w:val="32"/>
          <w:szCs w:val="32"/>
        </w:rPr>
      </w:pPr>
      <w:r>
        <w:rPr>
          <w:rFonts w:ascii="楷体_GB2312" w:eastAsia="楷体_GB2312" w:hAnsi="微软雅黑" w:hint="eastAsia"/>
          <w:sz w:val="32"/>
          <w:szCs w:val="32"/>
        </w:rPr>
        <w:t>新疆天信集团下属的独立法人公司主要有：1. 新疆农机有限责任公司；2. 新疆天农农机有限责任公司； 3. 新疆安信物流有限公司；4. 新疆天信市场管理有限公司; 5.新疆天骋市场管理有限公司 6.新疆键龙房地产开发有限公司 7.新疆三农投资有限公司8.乌鲁木齐市天信电器有限公司；9.乌鲁木齐市天信电子有限公司10.乌鲁木齐天信达小额贷款股份有限公司。</w:t>
      </w:r>
    </w:p>
    <w:p w:rsidR="002D728F" w:rsidRDefault="0074365C">
      <w:pPr>
        <w:ind w:firstLineChars="200" w:firstLine="643"/>
        <w:jc w:val="center"/>
        <w:rPr>
          <w:rFonts w:ascii="楷体_GB2312" w:eastAsia="楷体_GB2312" w:hAnsi="微软雅黑"/>
          <w:b/>
          <w:sz w:val="32"/>
          <w:szCs w:val="32"/>
        </w:rPr>
      </w:pPr>
      <w:r>
        <w:rPr>
          <w:rFonts w:ascii="楷体_GB2312" w:eastAsia="楷体_GB2312" w:hAnsi="微软雅黑" w:hint="eastAsia"/>
          <w:b/>
          <w:sz w:val="32"/>
          <w:szCs w:val="32"/>
        </w:rPr>
        <w:t>业务板块介绍</w:t>
      </w:r>
    </w:p>
    <w:p w:rsidR="002D728F" w:rsidRDefault="0074365C">
      <w:pPr>
        <w:spacing w:line="360" w:lineRule="auto"/>
        <w:ind w:firstLineChars="200" w:firstLine="643"/>
        <w:jc w:val="left"/>
        <w:rPr>
          <w:rFonts w:ascii="楷体_GB2312" w:eastAsia="楷体_GB2312" w:hAnsi="微软雅黑"/>
          <w:b/>
          <w:sz w:val="32"/>
          <w:szCs w:val="32"/>
        </w:rPr>
      </w:pPr>
      <w:r>
        <w:rPr>
          <w:rFonts w:ascii="楷体_GB2312" w:eastAsia="楷体_GB2312" w:hAnsi="微软雅黑" w:hint="eastAsia"/>
          <w:b/>
          <w:sz w:val="32"/>
          <w:szCs w:val="32"/>
        </w:rPr>
        <w:t>农业机械的销售：</w:t>
      </w:r>
      <w:r>
        <w:rPr>
          <w:rFonts w:ascii="楷体_GB2312" w:eastAsia="楷体_GB2312" w:hAnsi="微软雅黑" w:hint="eastAsia"/>
          <w:sz w:val="32"/>
          <w:szCs w:val="32"/>
        </w:rPr>
        <w:t>新疆农机有限责任公司； 新疆天农农机有限责任公司</w:t>
      </w:r>
    </w:p>
    <w:p w:rsidR="002D728F" w:rsidRDefault="0074365C">
      <w:pPr>
        <w:spacing w:line="360" w:lineRule="auto"/>
        <w:ind w:firstLineChars="200" w:firstLine="640"/>
        <w:jc w:val="left"/>
        <w:rPr>
          <w:rFonts w:ascii="楷体_GB2312" w:eastAsia="楷体_GB2312" w:hAnsi="微软雅黑"/>
          <w:sz w:val="32"/>
          <w:szCs w:val="32"/>
        </w:rPr>
      </w:pPr>
      <w:r>
        <w:rPr>
          <w:rFonts w:ascii="楷体_GB2312" w:eastAsia="楷体_GB2312" w:hAnsi="微软雅黑" w:hint="eastAsia"/>
          <w:sz w:val="32"/>
          <w:szCs w:val="32"/>
        </w:rPr>
        <w:t>公司主营农业机械系列产品，代理经营中国一拖“东方红”系列、美国“约翰.迪尔”系列、上海“纽荷兰”系列、“凯斯”系列等众多国内外知名品牌；同时公司还代理多种品牌农用车、收获机械、畜牧机</w:t>
      </w:r>
      <w:r>
        <w:rPr>
          <w:rFonts w:ascii="楷体_GB2312" w:eastAsia="楷体_GB2312" w:hAnsi="微软雅黑" w:hint="eastAsia"/>
          <w:sz w:val="32"/>
          <w:szCs w:val="32"/>
        </w:rPr>
        <w:lastRenderedPageBreak/>
        <w:t>械、农副产品加工机械以及配套机械农具。新疆农机有限责任公司在乌鲁木齐市、伊犁、奎屯、库尔勒、阿克苏、喀什设有农机销售经营部及“约翰.迪尔”专卖店。自2006年，新疆农机有限责任公司就实现农机销售全疆第一，并持续至今，为全国农机销售百强企业之一，位居前三十位。2012年度，实现迪尔系列产品全国销售第一。新疆天农农机有限责任公司是天信企业（集团）控投的独立法人公司之一。是新疆农业机械流通协会副会长单位。</w:t>
      </w:r>
      <w:r>
        <w:rPr>
          <w:rFonts w:ascii="楷体_GB2312" w:eastAsia="楷体_GB2312" w:hAnsi="微软雅黑"/>
          <w:sz w:val="32"/>
          <w:szCs w:val="32"/>
        </w:rPr>
        <w:t>20</w:t>
      </w:r>
      <w:r>
        <w:rPr>
          <w:rFonts w:ascii="楷体_GB2312" w:eastAsia="楷体_GB2312" w:hAnsi="微软雅黑" w:hint="eastAsia"/>
          <w:sz w:val="32"/>
          <w:szCs w:val="32"/>
        </w:rPr>
        <w:t>10年以来，新疆天农农机有限责任公司被中国农业机械流通协会评为“</w:t>
      </w:r>
      <w:r>
        <w:rPr>
          <w:rFonts w:ascii="楷体_GB2312" w:eastAsia="楷体_GB2312" w:hAnsi="微软雅黑"/>
          <w:sz w:val="32"/>
          <w:szCs w:val="32"/>
        </w:rPr>
        <w:t>AAA</w:t>
      </w:r>
      <w:r>
        <w:rPr>
          <w:rFonts w:ascii="楷体_GB2312" w:eastAsia="楷体_GB2312" w:hAnsi="微软雅黑" w:hint="eastAsia"/>
          <w:sz w:val="32"/>
          <w:szCs w:val="32"/>
        </w:rPr>
        <w:t>”级信用企业和百强企业。</w:t>
      </w:r>
    </w:p>
    <w:p w:rsidR="002D728F" w:rsidRDefault="0074365C">
      <w:pPr>
        <w:tabs>
          <w:tab w:val="left" w:pos="5655"/>
        </w:tabs>
        <w:spacing w:line="360" w:lineRule="auto"/>
        <w:ind w:firstLineChars="200" w:firstLine="643"/>
        <w:rPr>
          <w:rFonts w:ascii="仿宋_GB2312" w:eastAsia="仿宋_GB2312" w:hAnsi="宋体"/>
          <w:b/>
          <w:sz w:val="28"/>
          <w:szCs w:val="28"/>
        </w:rPr>
      </w:pPr>
      <w:r>
        <w:rPr>
          <w:rFonts w:ascii="仿宋_GB2312" w:eastAsia="仿宋_GB2312" w:hAnsi="宋体" w:hint="eastAsia"/>
          <w:b/>
          <w:sz w:val="32"/>
          <w:szCs w:val="32"/>
        </w:rPr>
        <w:t>物流仓储</w:t>
      </w:r>
      <w:r>
        <w:rPr>
          <w:rFonts w:ascii="仿宋_GB2312" w:eastAsia="仿宋_GB2312" w:hAnsi="宋体" w:hint="eastAsia"/>
          <w:b/>
          <w:sz w:val="28"/>
          <w:szCs w:val="28"/>
        </w:rPr>
        <w:t>：</w:t>
      </w:r>
      <w:r>
        <w:rPr>
          <w:rFonts w:ascii="楷体_GB2312" w:eastAsia="楷体_GB2312" w:hAnsi="微软雅黑" w:hint="eastAsia"/>
          <w:sz w:val="32"/>
          <w:szCs w:val="32"/>
        </w:rPr>
        <w:t>新疆安信物流有限公司</w:t>
      </w:r>
      <w:r>
        <w:rPr>
          <w:rFonts w:ascii="仿宋_GB2312" w:eastAsia="仿宋_GB2312" w:hAnsi="宋体" w:hint="eastAsia"/>
          <w:b/>
          <w:sz w:val="28"/>
          <w:szCs w:val="28"/>
        </w:rPr>
        <w:tab/>
      </w:r>
    </w:p>
    <w:p w:rsidR="002D728F" w:rsidRDefault="0074365C">
      <w:pPr>
        <w:spacing w:line="360" w:lineRule="auto"/>
        <w:rPr>
          <w:rFonts w:ascii="楷体_GB2312" w:eastAsia="楷体_GB2312" w:hAnsi="微软雅黑"/>
          <w:sz w:val="32"/>
          <w:szCs w:val="32"/>
        </w:rPr>
      </w:pPr>
      <w:r>
        <w:rPr>
          <w:rFonts w:ascii="仿宋_GB2312" w:eastAsia="仿宋_GB2312" w:hAnsi="宋体" w:hint="eastAsia"/>
          <w:b/>
          <w:sz w:val="28"/>
          <w:szCs w:val="28"/>
        </w:rPr>
        <w:t xml:space="preserve">  </w:t>
      </w:r>
      <w:r>
        <w:rPr>
          <w:rFonts w:ascii="楷体_GB2312" w:eastAsia="楷体_GB2312" w:hAnsi="微软雅黑" w:hint="eastAsia"/>
          <w:sz w:val="32"/>
          <w:szCs w:val="32"/>
        </w:rPr>
        <w:t xml:space="preserve"> 目前，物流公司已与康佳、海信、创维、星星、美的等知名家电厂家及兵团农资、兵团棉麻、阿舍勒铜矿、欣克公司、佳通轮胎等建立了长期的物流仓储业务关系。三条铁路专用线下站的车皮年均6000余车，收入稳定。在此基础上，物流公司积极拓展新业务：与银行合作开展承兑仓业务及货代业务，为公司带来了新的盈利模式。从2006年开始，物流公司新建1000平方米的钢结构仓库、改建了2300平方米的仓库，现已被佳通轮胎全部租赁。2007年，完成建设5000平方米的钢结构仓库，10年建设新库房6000平方米。2012年通过周密的行业调研并与上市企业新兴铸管积极洽谈，已经达成共同出资建立钢材物流基地的框架协议。</w:t>
      </w:r>
    </w:p>
    <w:p w:rsidR="002D728F" w:rsidRDefault="0074365C">
      <w:pPr>
        <w:spacing w:line="360" w:lineRule="auto"/>
        <w:ind w:firstLineChars="200" w:firstLine="643"/>
        <w:rPr>
          <w:rFonts w:ascii="楷体_GB2312" w:eastAsia="楷体_GB2312" w:hAnsi="微软雅黑"/>
          <w:sz w:val="32"/>
          <w:szCs w:val="32"/>
        </w:rPr>
      </w:pPr>
      <w:r>
        <w:rPr>
          <w:rFonts w:ascii="仿宋_GB2312" w:eastAsia="仿宋_GB2312" w:hAnsi="宋体" w:hint="eastAsia"/>
          <w:b/>
          <w:sz w:val="32"/>
          <w:szCs w:val="32"/>
        </w:rPr>
        <w:t>物业租赁：</w:t>
      </w:r>
      <w:r>
        <w:rPr>
          <w:rFonts w:ascii="楷体_GB2312" w:eastAsia="楷体_GB2312" w:hAnsi="微软雅黑" w:hint="eastAsia"/>
          <w:sz w:val="32"/>
          <w:szCs w:val="32"/>
        </w:rPr>
        <w:t>新疆天信市场管理有限公司、新疆天骋市场管理有限公司</w:t>
      </w:r>
    </w:p>
    <w:p w:rsidR="002D728F" w:rsidRDefault="0074365C">
      <w:pPr>
        <w:spacing w:line="360" w:lineRule="auto"/>
        <w:ind w:firstLineChars="200" w:firstLine="640"/>
        <w:rPr>
          <w:rFonts w:ascii="楷体_GB2312" w:eastAsia="楷体_GB2312" w:hAnsi="微软雅黑"/>
          <w:sz w:val="32"/>
          <w:szCs w:val="32"/>
        </w:rPr>
      </w:pPr>
      <w:r>
        <w:rPr>
          <w:rFonts w:ascii="楷体_GB2312" w:eastAsia="楷体_GB2312" w:hAnsi="微软雅黑" w:hint="eastAsia"/>
          <w:sz w:val="32"/>
          <w:szCs w:val="32"/>
        </w:rPr>
        <w:lastRenderedPageBreak/>
        <w:t>新疆天信市场管理有限公司：位于乌鲁木齐市阿勒泰路85号，占地三万多平方米，是新疆最早、最成熟的汽配市场，是南北疆经营汽配产品客户采购与提货的首选、必选之地，市场已形成成熟的商圈氛围，人气很旺。经营方式为市场商铺出租，出租率为100%。新疆天兴汽配城二期工程于2005年当年开工、当年完工、当年开业并实现良性运作，2007年开工建设新疆天兴汽配城三期工程，并实现当年开工、当年完工、当年开业的目标；2009年又完成了四期建设，实现了土地资源利用的效益不断增加。</w:t>
      </w:r>
    </w:p>
    <w:p w:rsidR="002D728F" w:rsidRDefault="0074365C">
      <w:pPr>
        <w:spacing w:line="360" w:lineRule="auto"/>
        <w:ind w:firstLineChars="200" w:firstLine="640"/>
        <w:rPr>
          <w:rFonts w:ascii="楷体_GB2312" w:eastAsia="楷体_GB2312" w:hAnsi="微软雅黑"/>
          <w:sz w:val="32"/>
          <w:szCs w:val="32"/>
        </w:rPr>
      </w:pPr>
      <w:r>
        <w:rPr>
          <w:rFonts w:ascii="楷体_GB2312" w:eastAsia="楷体_GB2312" w:hAnsi="微软雅黑" w:hint="eastAsia"/>
          <w:sz w:val="32"/>
          <w:szCs w:val="32"/>
        </w:rPr>
        <w:t>新疆天骋市场管理有限公司：于2013年6月3日注册成立，位于米东区米东北路8808号化工园区内，</w:t>
      </w:r>
      <w:proofErr w:type="gramStart"/>
      <w:r>
        <w:rPr>
          <w:rFonts w:ascii="楷体_GB2312" w:eastAsia="楷体_GB2312" w:hAnsi="微软雅黑" w:hint="eastAsia"/>
          <w:sz w:val="32"/>
          <w:szCs w:val="32"/>
        </w:rPr>
        <w:t>介于米东大道</w:t>
      </w:r>
      <w:proofErr w:type="gramEnd"/>
      <w:r>
        <w:rPr>
          <w:rFonts w:ascii="楷体_GB2312" w:eastAsia="楷体_GB2312" w:hAnsi="微软雅黑" w:hint="eastAsia"/>
          <w:sz w:val="32"/>
          <w:szCs w:val="32"/>
        </w:rPr>
        <w:t>和经五路两条城市主干线之间，处于乌市绕城高速公路和吐乌大高速公路的连接线上。市场项目占地350亩。是汽配仓储物流中心，专业汽车配件批发总部和旗舰店基地，服务于商户的汽配市场运营管理公司。以物流、货流带动商流、钱流，形成专业化汽配物流仓储基地，实现市场整体汽配批发总部基地的定位目标。</w:t>
      </w:r>
    </w:p>
    <w:p w:rsidR="002D728F" w:rsidRDefault="0074365C">
      <w:pPr>
        <w:spacing w:line="360" w:lineRule="auto"/>
        <w:ind w:firstLineChars="200" w:firstLine="643"/>
        <w:jc w:val="left"/>
        <w:rPr>
          <w:rFonts w:ascii="楷体_GB2312" w:eastAsia="楷体_GB2312" w:hAnsi="微软雅黑"/>
          <w:sz w:val="32"/>
          <w:szCs w:val="32"/>
        </w:rPr>
      </w:pPr>
      <w:r>
        <w:rPr>
          <w:rFonts w:ascii="仿宋_GB2312" w:eastAsia="仿宋_GB2312" w:hAnsi="宋体" w:hint="eastAsia"/>
          <w:b/>
          <w:sz w:val="32"/>
          <w:szCs w:val="32"/>
        </w:rPr>
        <w:t>房地产业</w:t>
      </w:r>
      <w:proofErr w:type="gramStart"/>
      <w:r>
        <w:rPr>
          <w:rFonts w:ascii="仿宋_GB2312" w:eastAsia="仿宋_GB2312" w:hAnsi="宋体" w:hint="eastAsia"/>
          <w:b/>
          <w:sz w:val="32"/>
          <w:szCs w:val="32"/>
        </w:rPr>
        <w:t>务</w:t>
      </w:r>
      <w:proofErr w:type="gramEnd"/>
      <w:r>
        <w:rPr>
          <w:rFonts w:ascii="仿宋_GB2312" w:eastAsia="仿宋_GB2312" w:hAnsi="宋体" w:hint="eastAsia"/>
          <w:b/>
          <w:sz w:val="32"/>
          <w:szCs w:val="32"/>
        </w:rPr>
        <w:t>：</w:t>
      </w:r>
      <w:r>
        <w:rPr>
          <w:rFonts w:ascii="楷体_GB2312" w:eastAsia="楷体_GB2312" w:hAnsi="微软雅黑" w:hint="eastAsia"/>
          <w:sz w:val="32"/>
          <w:szCs w:val="32"/>
        </w:rPr>
        <w:t>新疆键龙房地产开发有限公司</w:t>
      </w:r>
    </w:p>
    <w:p w:rsidR="002D728F" w:rsidRDefault="0074365C">
      <w:pPr>
        <w:spacing w:line="360" w:lineRule="auto"/>
        <w:ind w:firstLineChars="200" w:firstLine="640"/>
        <w:jc w:val="left"/>
        <w:rPr>
          <w:rFonts w:ascii="楷体_GB2312" w:eastAsia="楷体_GB2312" w:hAnsi="微软雅黑"/>
          <w:sz w:val="32"/>
          <w:szCs w:val="32"/>
        </w:rPr>
      </w:pPr>
      <w:r>
        <w:rPr>
          <w:rFonts w:ascii="楷体_GB2312" w:eastAsia="楷体_GB2312" w:hAnsi="微软雅黑" w:hint="eastAsia"/>
          <w:sz w:val="32"/>
          <w:szCs w:val="32"/>
        </w:rPr>
        <w:t>2008年集团正式组建了房地产公司，公司注册资金3500万元。</w:t>
      </w:r>
    </w:p>
    <w:p w:rsidR="002D728F" w:rsidRDefault="0074365C">
      <w:pPr>
        <w:spacing w:line="360" w:lineRule="auto"/>
        <w:ind w:firstLineChars="200" w:firstLine="640"/>
        <w:jc w:val="left"/>
        <w:rPr>
          <w:rFonts w:ascii="楷体_GB2312" w:eastAsia="楷体_GB2312" w:hAnsi="微软雅黑"/>
          <w:sz w:val="32"/>
          <w:szCs w:val="32"/>
        </w:rPr>
      </w:pPr>
      <w:r>
        <w:rPr>
          <w:rFonts w:ascii="楷体_GB2312" w:eastAsia="楷体_GB2312" w:hAnsi="微软雅黑" w:hint="eastAsia"/>
          <w:sz w:val="32"/>
          <w:szCs w:val="32"/>
        </w:rPr>
        <w:t>新疆键龙房地产开发公司办公地址位于人民路138号新宏信大厦，公司下设有：工程部、前期部、财务部、行政部、成本部等专业部门，在职职工本科以上学历占到90%，中层以上管理干部持有国家注册会计师、注册造价工程师、注册房地产经纪人、注册土建工程师、注册设备工程师等。</w:t>
      </w:r>
    </w:p>
    <w:p w:rsidR="002D728F" w:rsidRDefault="0074365C">
      <w:pPr>
        <w:spacing w:line="360" w:lineRule="auto"/>
        <w:ind w:firstLineChars="200" w:firstLine="640"/>
        <w:jc w:val="left"/>
        <w:rPr>
          <w:rFonts w:ascii="楷体_GB2312" w:eastAsia="楷体_GB2312" w:hAnsi="微软雅黑"/>
          <w:sz w:val="32"/>
          <w:szCs w:val="32"/>
        </w:rPr>
      </w:pPr>
      <w:r>
        <w:rPr>
          <w:rFonts w:ascii="楷体_GB2312" w:eastAsia="楷体_GB2312" w:hAnsi="微软雅黑" w:hint="eastAsia"/>
          <w:sz w:val="32"/>
          <w:szCs w:val="32"/>
        </w:rPr>
        <w:lastRenderedPageBreak/>
        <w:t>公司成立以来先后开发建设了：1、新疆天兴汽配城（原新疆机电市场）、2、</w:t>
      </w:r>
      <w:proofErr w:type="gramStart"/>
      <w:r>
        <w:rPr>
          <w:rFonts w:ascii="楷体_GB2312" w:eastAsia="楷体_GB2312" w:hAnsi="微软雅黑" w:hint="eastAsia"/>
          <w:sz w:val="32"/>
          <w:szCs w:val="32"/>
        </w:rPr>
        <w:t>键龙“金融中心”</w:t>
      </w:r>
      <w:proofErr w:type="gramEnd"/>
      <w:r>
        <w:rPr>
          <w:rFonts w:ascii="楷体_GB2312" w:eastAsia="楷体_GB2312" w:hAnsi="微软雅黑" w:hint="eastAsia"/>
          <w:sz w:val="32"/>
          <w:szCs w:val="32"/>
        </w:rPr>
        <w:t>大厦项目。</w:t>
      </w:r>
    </w:p>
    <w:p w:rsidR="002D728F" w:rsidRDefault="0074365C">
      <w:pPr>
        <w:spacing w:line="360" w:lineRule="auto"/>
        <w:ind w:firstLineChars="200" w:firstLine="640"/>
        <w:jc w:val="left"/>
        <w:rPr>
          <w:rFonts w:ascii="楷体_GB2312" w:eastAsia="楷体_GB2312" w:hAnsi="微软雅黑"/>
          <w:sz w:val="32"/>
          <w:szCs w:val="32"/>
        </w:rPr>
      </w:pPr>
      <w:r>
        <w:rPr>
          <w:rFonts w:ascii="楷体_GB2312" w:eastAsia="楷体_GB2312" w:hAnsi="微软雅黑" w:hint="eastAsia"/>
          <w:sz w:val="32"/>
          <w:szCs w:val="32"/>
        </w:rPr>
        <w:t>秉承“创造顾客价值，追求持续发展”的经营指导思想，实施了“定制开发住宅、商业地产”的战略性方针，引入具有国际影响力的上海浦东发展银行进驻，合作开发该建设用地。建造24层智能化5A级标准写字楼，总建筑面积30000余平方米，投资近2亿元，该项目列入2009年乌市重点项目之一。大厦按期顺利竣工，已经成为乌鲁木齐市天山区的地标性建筑。</w:t>
      </w:r>
    </w:p>
    <w:p w:rsidR="002D728F" w:rsidRDefault="0074365C">
      <w:pPr>
        <w:spacing w:line="360" w:lineRule="auto"/>
        <w:ind w:firstLineChars="200" w:firstLine="643"/>
        <w:jc w:val="left"/>
        <w:rPr>
          <w:rFonts w:ascii="楷体_GB2312" w:eastAsia="楷体_GB2312" w:hAnsi="微软雅黑"/>
          <w:sz w:val="32"/>
          <w:szCs w:val="32"/>
        </w:rPr>
      </w:pPr>
      <w:r>
        <w:rPr>
          <w:rFonts w:ascii="仿宋_GB2312" w:eastAsia="仿宋_GB2312" w:hAnsi="宋体" w:hint="eastAsia"/>
          <w:b/>
          <w:sz w:val="32"/>
          <w:szCs w:val="32"/>
        </w:rPr>
        <w:t>家用电器的销售业务（代理批发）：</w:t>
      </w:r>
      <w:r>
        <w:rPr>
          <w:rFonts w:ascii="楷体_GB2312" w:eastAsia="楷体_GB2312" w:hAnsi="微软雅黑" w:hint="eastAsia"/>
          <w:sz w:val="32"/>
          <w:szCs w:val="32"/>
        </w:rPr>
        <w:t>乌鲁木齐市天信电器有限公司；乌鲁木齐市天信电子有限公司</w:t>
      </w:r>
    </w:p>
    <w:p w:rsidR="002D728F" w:rsidRDefault="0074365C">
      <w:pPr>
        <w:spacing w:line="360" w:lineRule="auto"/>
        <w:ind w:firstLineChars="200" w:firstLine="640"/>
        <w:rPr>
          <w:rFonts w:ascii="楷体_GB2312" w:eastAsia="楷体_GB2312" w:hAnsi="微软雅黑"/>
          <w:sz w:val="32"/>
          <w:szCs w:val="32"/>
        </w:rPr>
      </w:pPr>
      <w:r>
        <w:rPr>
          <w:rFonts w:ascii="楷体_GB2312" w:eastAsia="楷体_GB2312" w:hAnsi="微软雅黑" w:hint="eastAsia"/>
          <w:sz w:val="32"/>
          <w:szCs w:val="32"/>
        </w:rPr>
        <w:t>依据新疆电器市场变化及集团行业规划，公司将家电的经营方式定位为专业的代理批发。目前主要代理批发的家用电器有：创维、海信、康佳、厦华等彩电系列；小天鹅、松下、荣事达等洗衣机系列；星星、科龙、容声、新飞等冰箱冰柜系列；美的、海尔、华凌等空调系列；美的、九阳、亚都等小家电系列；共五大系列。并与以上各家电生产厂家建立了稳固的供需关系。依托自身代理品牌的优势，集团在全疆各地州建立了严密稳定的二、三级经销商网络，与全疆各地州100余家较大规模的分销商建立了长期稳定的合作伙伴关系。现在全疆家电代理批发行业中稳居第一。集团家电业务将继续专注于代理批发，成为专业的家电代理批发型公司。</w:t>
      </w:r>
    </w:p>
    <w:p w:rsidR="002D728F" w:rsidRDefault="002D728F">
      <w:pPr>
        <w:jc w:val="center"/>
        <w:rPr>
          <w:rFonts w:ascii="楷体_GB2312" w:eastAsia="楷体_GB2312" w:hAnsi="微软雅黑"/>
          <w:b/>
          <w:sz w:val="32"/>
          <w:szCs w:val="32"/>
        </w:rPr>
      </w:pPr>
    </w:p>
    <w:p w:rsidR="002D728F" w:rsidRDefault="002D728F">
      <w:pPr>
        <w:jc w:val="center"/>
        <w:rPr>
          <w:rFonts w:ascii="楷体_GB2312" w:eastAsia="楷体_GB2312" w:hAnsi="微软雅黑"/>
          <w:b/>
          <w:sz w:val="32"/>
          <w:szCs w:val="32"/>
        </w:rPr>
      </w:pPr>
    </w:p>
    <w:p w:rsidR="002D728F" w:rsidRDefault="0074365C">
      <w:pPr>
        <w:ind w:firstLineChars="200" w:firstLine="643"/>
        <w:rPr>
          <w:rFonts w:ascii="楷体_GB2312" w:eastAsia="楷体_GB2312" w:hAnsi="微软雅黑"/>
          <w:sz w:val="32"/>
          <w:szCs w:val="32"/>
        </w:rPr>
      </w:pPr>
      <w:r>
        <w:rPr>
          <w:rFonts w:ascii="楷体_GB2312" w:eastAsia="楷体_GB2312" w:hAnsi="微软雅黑" w:hint="eastAsia"/>
          <w:b/>
          <w:sz w:val="32"/>
          <w:szCs w:val="32"/>
        </w:rPr>
        <w:t>小额贷款业务：</w:t>
      </w:r>
      <w:r>
        <w:rPr>
          <w:rFonts w:ascii="楷体_GB2312" w:eastAsia="楷体_GB2312" w:hAnsi="微软雅黑" w:hint="eastAsia"/>
          <w:sz w:val="32"/>
          <w:szCs w:val="32"/>
        </w:rPr>
        <w:t>乌鲁木齐天信达小额贷款股份有限公司</w:t>
      </w:r>
    </w:p>
    <w:p w:rsidR="002D728F" w:rsidRDefault="0074365C">
      <w:pPr>
        <w:ind w:firstLineChars="200" w:firstLine="640"/>
        <w:rPr>
          <w:rFonts w:ascii="楷体_GB2312" w:eastAsia="楷体_GB2312" w:hAnsi="微软雅黑"/>
          <w:sz w:val="32"/>
          <w:szCs w:val="32"/>
        </w:rPr>
      </w:pPr>
      <w:r>
        <w:rPr>
          <w:rFonts w:ascii="楷体_GB2312" w:eastAsia="楷体_GB2312" w:hAnsi="微软雅黑" w:hint="eastAsia"/>
          <w:sz w:val="32"/>
          <w:szCs w:val="32"/>
        </w:rPr>
        <w:t>小额贷款公司成立于2013年8月，注册资金20000万元。公司住所设立在乌鲁木齐市人民路139号附18号新宏信大厦7楼，位邻新华路大</w:t>
      </w:r>
      <w:proofErr w:type="gramStart"/>
      <w:r>
        <w:rPr>
          <w:rFonts w:ascii="楷体_GB2312" w:eastAsia="楷体_GB2312" w:hAnsi="微软雅黑" w:hint="eastAsia"/>
          <w:sz w:val="32"/>
          <w:szCs w:val="32"/>
        </w:rPr>
        <w:t>西门商</w:t>
      </w:r>
      <w:proofErr w:type="gramEnd"/>
      <w:r>
        <w:rPr>
          <w:rFonts w:ascii="楷体_GB2312" w:eastAsia="楷体_GB2312" w:hAnsi="微软雅黑" w:hint="eastAsia"/>
          <w:sz w:val="32"/>
          <w:szCs w:val="32"/>
        </w:rPr>
        <w:t>圈繁华地段，附近的公共设施，对外联系，商务行政服务都具有较优越性。主营：各类小额贷款业务（三农、抵押、质押等），解决困难企业短期周转资金的短缺问题，增进资金融通，获取收益并加快乌市地区经济的发展。公司在成立后引进了具有金融专业知识和丰富从业经验的优秀人才加盟，使公司业务的有序开展。</w:t>
      </w:r>
    </w:p>
    <w:p w:rsidR="002D728F" w:rsidRDefault="002D728F">
      <w:pPr>
        <w:ind w:firstLineChars="200" w:firstLine="643"/>
        <w:rPr>
          <w:rFonts w:ascii="楷体_GB2312" w:eastAsia="楷体_GB2312" w:hAnsi="微软雅黑"/>
          <w:b/>
          <w:sz w:val="32"/>
          <w:szCs w:val="32"/>
        </w:rPr>
      </w:pPr>
    </w:p>
    <w:p w:rsidR="002D728F" w:rsidRDefault="0074365C">
      <w:pPr>
        <w:jc w:val="center"/>
        <w:rPr>
          <w:rFonts w:ascii="楷体_GB2312" w:eastAsia="楷体_GB2312" w:hAnsi="微软雅黑"/>
          <w:b/>
          <w:sz w:val="32"/>
          <w:szCs w:val="32"/>
        </w:rPr>
      </w:pPr>
      <w:r>
        <w:rPr>
          <w:rFonts w:ascii="楷体_GB2312" w:eastAsia="楷体_GB2312" w:hAnsi="微软雅黑" w:hint="eastAsia"/>
          <w:b/>
          <w:sz w:val="32"/>
          <w:szCs w:val="32"/>
        </w:rPr>
        <w:t>新疆天信企业（集团）有限公司诚聘</w:t>
      </w:r>
    </w:p>
    <w:tbl>
      <w:tblPr>
        <w:tblW w:w="14334" w:type="dxa"/>
        <w:tblInd w:w="91" w:type="dxa"/>
        <w:tblLook w:val="04A0"/>
      </w:tblPr>
      <w:tblGrid>
        <w:gridCol w:w="537"/>
        <w:gridCol w:w="898"/>
        <w:gridCol w:w="1701"/>
        <w:gridCol w:w="1984"/>
        <w:gridCol w:w="851"/>
        <w:gridCol w:w="1559"/>
        <w:gridCol w:w="1559"/>
        <w:gridCol w:w="1560"/>
        <w:gridCol w:w="3685"/>
      </w:tblGrid>
      <w:tr w:rsidR="00FF2068" w:rsidRPr="00FF2068" w:rsidTr="00FF2068">
        <w:trPr>
          <w:trHeight w:val="607"/>
        </w:trPr>
        <w:tc>
          <w:tcPr>
            <w:tcW w:w="537" w:type="dxa"/>
            <w:tcBorders>
              <w:top w:val="single" w:sz="4" w:space="0" w:color="auto"/>
              <w:left w:val="single" w:sz="4" w:space="0" w:color="auto"/>
              <w:bottom w:val="single" w:sz="4" w:space="0" w:color="auto"/>
              <w:right w:val="single" w:sz="4" w:space="0" w:color="auto"/>
            </w:tcBorders>
            <w:shd w:val="clear" w:color="000000" w:fill="FFCC00"/>
            <w:vAlign w:val="center"/>
            <w:hideMark/>
          </w:tcPr>
          <w:p w:rsidR="00FF2068" w:rsidRPr="00FF2068" w:rsidRDefault="00FF2068" w:rsidP="00FF2068">
            <w:pPr>
              <w:widowControl/>
              <w:spacing w:line="240" w:lineRule="exact"/>
              <w:jc w:val="center"/>
              <w:rPr>
                <w:rFonts w:ascii="微软雅黑" w:eastAsia="微软雅黑" w:hAnsi="微软雅黑" w:cs="宋体"/>
                <w:b/>
                <w:bCs/>
                <w:color w:val="FFFFFF"/>
                <w:kern w:val="0"/>
                <w:sz w:val="24"/>
                <w:szCs w:val="24"/>
              </w:rPr>
            </w:pPr>
            <w:r w:rsidRPr="00FF2068">
              <w:rPr>
                <w:rFonts w:ascii="微软雅黑" w:eastAsia="微软雅黑" w:hAnsi="微软雅黑" w:cs="宋体" w:hint="eastAsia"/>
                <w:b/>
                <w:bCs/>
                <w:color w:val="FFFFFF"/>
                <w:kern w:val="0"/>
                <w:sz w:val="24"/>
                <w:szCs w:val="24"/>
              </w:rPr>
              <w:t xml:space="preserve">序号 </w:t>
            </w:r>
          </w:p>
        </w:tc>
        <w:tc>
          <w:tcPr>
            <w:tcW w:w="898" w:type="dxa"/>
            <w:tcBorders>
              <w:top w:val="single" w:sz="4" w:space="0" w:color="auto"/>
              <w:left w:val="nil"/>
              <w:bottom w:val="single" w:sz="4" w:space="0" w:color="auto"/>
              <w:right w:val="single" w:sz="4" w:space="0" w:color="auto"/>
            </w:tcBorders>
            <w:shd w:val="clear" w:color="000000" w:fill="FFCC00"/>
            <w:vAlign w:val="center"/>
            <w:hideMark/>
          </w:tcPr>
          <w:p w:rsidR="00FF2068" w:rsidRPr="00FF2068" w:rsidRDefault="00FF2068" w:rsidP="00FF2068">
            <w:pPr>
              <w:widowControl/>
              <w:spacing w:line="240" w:lineRule="exact"/>
              <w:jc w:val="center"/>
              <w:rPr>
                <w:rFonts w:ascii="微软雅黑" w:eastAsia="微软雅黑" w:hAnsi="微软雅黑" w:cs="宋体"/>
                <w:b/>
                <w:bCs/>
                <w:color w:val="FFFFFF"/>
                <w:kern w:val="0"/>
                <w:sz w:val="24"/>
                <w:szCs w:val="24"/>
              </w:rPr>
            </w:pPr>
            <w:r w:rsidRPr="00FF2068">
              <w:rPr>
                <w:rFonts w:ascii="微软雅黑" w:eastAsia="微软雅黑" w:hAnsi="微软雅黑" w:cs="宋体" w:hint="eastAsia"/>
                <w:b/>
                <w:bCs/>
                <w:color w:val="FFFFFF"/>
                <w:kern w:val="0"/>
                <w:sz w:val="24"/>
                <w:szCs w:val="24"/>
              </w:rPr>
              <w:t>需求单位</w:t>
            </w:r>
          </w:p>
        </w:tc>
        <w:tc>
          <w:tcPr>
            <w:tcW w:w="1701" w:type="dxa"/>
            <w:tcBorders>
              <w:top w:val="single" w:sz="4" w:space="0" w:color="auto"/>
              <w:left w:val="nil"/>
              <w:bottom w:val="single" w:sz="4" w:space="0" w:color="auto"/>
              <w:right w:val="single" w:sz="4" w:space="0" w:color="auto"/>
            </w:tcBorders>
            <w:shd w:val="clear" w:color="000000" w:fill="FFCC00"/>
            <w:vAlign w:val="center"/>
            <w:hideMark/>
          </w:tcPr>
          <w:p w:rsidR="00FF2068" w:rsidRPr="00FF2068" w:rsidRDefault="00FF2068" w:rsidP="00FF2068">
            <w:pPr>
              <w:widowControl/>
              <w:spacing w:line="240" w:lineRule="exact"/>
              <w:jc w:val="center"/>
              <w:rPr>
                <w:rFonts w:ascii="微软雅黑" w:eastAsia="微软雅黑" w:hAnsi="微软雅黑" w:cs="宋体"/>
                <w:b/>
                <w:bCs/>
                <w:color w:val="FFFFFF"/>
                <w:kern w:val="0"/>
                <w:sz w:val="24"/>
                <w:szCs w:val="24"/>
              </w:rPr>
            </w:pPr>
            <w:r w:rsidRPr="00FF2068">
              <w:rPr>
                <w:rFonts w:ascii="微软雅黑" w:eastAsia="微软雅黑" w:hAnsi="微软雅黑" w:cs="宋体" w:hint="eastAsia"/>
                <w:b/>
                <w:bCs/>
                <w:color w:val="FFFFFF"/>
                <w:kern w:val="0"/>
                <w:sz w:val="24"/>
                <w:szCs w:val="24"/>
              </w:rPr>
              <w:t>需求部门</w:t>
            </w:r>
          </w:p>
        </w:tc>
        <w:tc>
          <w:tcPr>
            <w:tcW w:w="1984" w:type="dxa"/>
            <w:tcBorders>
              <w:top w:val="single" w:sz="4" w:space="0" w:color="auto"/>
              <w:left w:val="nil"/>
              <w:bottom w:val="single" w:sz="4" w:space="0" w:color="auto"/>
              <w:right w:val="single" w:sz="4" w:space="0" w:color="auto"/>
            </w:tcBorders>
            <w:shd w:val="clear" w:color="000000" w:fill="FFCC00"/>
            <w:vAlign w:val="center"/>
            <w:hideMark/>
          </w:tcPr>
          <w:p w:rsidR="00FF2068" w:rsidRPr="00FF2068" w:rsidRDefault="00FF2068" w:rsidP="00FF2068">
            <w:pPr>
              <w:widowControl/>
              <w:spacing w:line="240" w:lineRule="exact"/>
              <w:jc w:val="center"/>
              <w:rPr>
                <w:rFonts w:ascii="微软雅黑" w:eastAsia="微软雅黑" w:hAnsi="微软雅黑" w:cs="宋体"/>
                <w:b/>
                <w:bCs/>
                <w:color w:val="FFFFFF"/>
                <w:kern w:val="0"/>
                <w:sz w:val="24"/>
                <w:szCs w:val="24"/>
              </w:rPr>
            </w:pPr>
            <w:r w:rsidRPr="00FF2068">
              <w:rPr>
                <w:rFonts w:ascii="微软雅黑" w:eastAsia="微软雅黑" w:hAnsi="微软雅黑" w:cs="宋体" w:hint="eastAsia"/>
                <w:b/>
                <w:bCs/>
                <w:color w:val="FFFFFF"/>
                <w:kern w:val="0"/>
                <w:sz w:val="24"/>
                <w:szCs w:val="24"/>
              </w:rPr>
              <w:t>需求岗位</w:t>
            </w:r>
          </w:p>
        </w:tc>
        <w:tc>
          <w:tcPr>
            <w:tcW w:w="851" w:type="dxa"/>
            <w:tcBorders>
              <w:top w:val="single" w:sz="4" w:space="0" w:color="auto"/>
              <w:left w:val="nil"/>
              <w:bottom w:val="single" w:sz="4" w:space="0" w:color="auto"/>
              <w:right w:val="single" w:sz="4" w:space="0" w:color="auto"/>
            </w:tcBorders>
            <w:shd w:val="clear" w:color="000000" w:fill="FFCC00"/>
            <w:vAlign w:val="center"/>
            <w:hideMark/>
          </w:tcPr>
          <w:p w:rsidR="00FF2068" w:rsidRPr="00FF2068" w:rsidRDefault="00FF2068" w:rsidP="00FF2068">
            <w:pPr>
              <w:widowControl/>
              <w:spacing w:line="240" w:lineRule="exact"/>
              <w:jc w:val="center"/>
              <w:rPr>
                <w:rFonts w:ascii="微软雅黑" w:eastAsia="微软雅黑" w:hAnsi="微软雅黑" w:cs="宋体"/>
                <w:b/>
                <w:bCs/>
                <w:color w:val="FFFFFF"/>
                <w:kern w:val="0"/>
                <w:sz w:val="24"/>
                <w:szCs w:val="24"/>
              </w:rPr>
            </w:pPr>
            <w:r w:rsidRPr="00FF2068">
              <w:rPr>
                <w:rFonts w:ascii="微软雅黑" w:eastAsia="微软雅黑" w:hAnsi="微软雅黑" w:cs="宋体" w:hint="eastAsia"/>
                <w:b/>
                <w:bCs/>
                <w:color w:val="FFFFFF"/>
                <w:kern w:val="0"/>
                <w:sz w:val="24"/>
                <w:szCs w:val="24"/>
              </w:rPr>
              <w:t>需求人数</w:t>
            </w:r>
          </w:p>
        </w:tc>
        <w:tc>
          <w:tcPr>
            <w:tcW w:w="1559" w:type="dxa"/>
            <w:tcBorders>
              <w:top w:val="single" w:sz="4" w:space="0" w:color="auto"/>
              <w:left w:val="nil"/>
              <w:bottom w:val="single" w:sz="4" w:space="0" w:color="auto"/>
              <w:right w:val="single" w:sz="4" w:space="0" w:color="auto"/>
            </w:tcBorders>
            <w:shd w:val="clear" w:color="000000" w:fill="FFCC00"/>
            <w:vAlign w:val="center"/>
            <w:hideMark/>
          </w:tcPr>
          <w:p w:rsidR="00FF2068" w:rsidRPr="00FF2068" w:rsidRDefault="00FF2068" w:rsidP="00FF2068">
            <w:pPr>
              <w:widowControl/>
              <w:spacing w:line="240" w:lineRule="exact"/>
              <w:jc w:val="center"/>
              <w:rPr>
                <w:rFonts w:ascii="微软雅黑" w:eastAsia="微软雅黑" w:hAnsi="微软雅黑" w:cs="宋体"/>
                <w:b/>
                <w:bCs/>
                <w:color w:val="FFFFFF"/>
                <w:kern w:val="0"/>
                <w:sz w:val="24"/>
                <w:szCs w:val="24"/>
              </w:rPr>
            </w:pPr>
            <w:r w:rsidRPr="00FF2068">
              <w:rPr>
                <w:rFonts w:ascii="微软雅黑" w:eastAsia="微软雅黑" w:hAnsi="微软雅黑" w:cs="宋体" w:hint="eastAsia"/>
                <w:b/>
                <w:bCs/>
                <w:color w:val="FFFFFF"/>
                <w:kern w:val="0"/>
                <w:sz w:val="24"/>
                <w:szCs w:val="24"/>
              </w:rPr>
              <w:t>需求专业</w:t>
            </w:r>
          </w:p>
        </w:tc>
        <w:tc>
          <w:tcPr>
            <w:tcW w:w="1559" w:type="dxa"/>
            <w:tcBorders>
              <w:top w:val="single" w:sz="4" w:space="0" w:color="auto"/>
              <w:left w:val="nil"/>
              <w:bottom w:val="single" w:sz="4" w:space="0" w:color="auto"/>
              <w:right w:val="single" w:sz="4" w:space="0" w:color="auto"/>
            </w:tcBorders>
            <w:shd w:val="clear" w:color="000000" w:fill="FFCC00"/>
            <w:vAlign w:val="center"/>
            <w:hideMark/>
          </w:tcPr>
          <w:p w:rsidR="00FF2068" w:rsidRPr="00FF2068" w:rsidRDefault="00FF2068" w:rsidP="00FF2068">
            <w:pPr>
              <w:widowControl/>
              <w:spacing w:line="240" w:lineRule="exact"/>
              <w:jc w:val="center"/>
              <w:rPr>
                <w:rFonts w:ascii="微软雅黑" w:eastAsia="微软雅黑" w:hAnsi="微软雅黑" w:cs="宋体"/>
                <w:b/>
                <w:bCs/>
                <w:color w:val="FFFFFF"/>
                <w:kern w:val="0"/>
                <w:sz w:val="24"/>
                <w:szCs w:val="24"/>
              </w:rPr>
            </w:pPr>
            <w:r w:rsidRPr="00FF2068">
              <w:rPr>
                <w:rFonts w:ascii="微软雅黑" w:eastAsia="微软雅黑" w:hAnsi="微软雅黑" w:cs="宋体" w:hint="eastAsia"/>
                <w:b/>
                <w:bCs/>
                <w:color w:val="FFFFFF"/>
                <w:kern w:val="0"/>
                <w:sz w:val="24"/>
                <w:szCs w:val="24"/>
              </w:rPr>
              <w:t>需求学历</w:t>
            </w:r>
          </w:p>
        </w:tc>
        <w:tc>
          <w:tcPr>
            <w:tcW w:w="1560" w:type="dxa"/>
            <w:tcBorders>
              <w:top w:val="single" w:sz="4" w:space="0" w:color="auto"/>
              <w:left w:val="nil"/>
              <w:bottom w:val="single" w:sz="4" w:space="0" w:color="auto"/>
              <w:right w:val="single" w:sz="4" w:space="0" w:color="auto"/>
            </w:tcBorders>
            <w:shd w:val="clear" w:color="000000" w:fill="FFCC00"/>
            <w:vAlign w:val="center"/>
            <w:hideMark/>
          </w:tcPr>
          <w:p w:rsidR="00FF2068" w:rsidRPr="00FF2068" w:rsidRDefault="00FF2068" w:rsidP="00FF2068">
            <w:pPr>
              <w:widowControl/>
              <w:spacing w:line="240" w:lineRule="exact"/>
              <w:jc w:val="center"/>
              <w:rPr>
                <w:rFonts w:ascii="微软雅黑" w:eastAsia="微软雅黑" w:hAnsi="微软雅黑" w:cs="宋体"/>
                <w:b/>
                <w:bCs/>
                <w:color w:val="FFFFFF"/>
                <w:kern w:val="0"/>
                <w:sz w:val="24"/>
                <w:szCs w:val="24"/>
              </w:rPr>
            </w:pPr>
            <w:r w:rsidRPr="00FF2068">
              <w:rPr>
                <w:rFonts w:ascii="微软雅黑" w:eastAsia="微软雅黑" w:hAnsi="微软雅黑" w:cs="宋体" w:hint="eastAsia"/>
                <w:b/>
                <w:bCs/>
                <w:color w:val="FFFFFF"/>
                <w:kern w:val="0"/>
                <w:sz w:val="24"/>
                <w:szCs w:val="24"/>
              </w:rPr>
              <w:t xml:space="preserve">工作地点 </w:t>
            </w:r>
          </w:p>
        </w:tc>
        <w:tc>
          <w:tcPr>
            <w:tcW w:w="3685" w:type="dxa"/>
            <w:tcBorders>
              <w:top w:val="single" w:sz="4" w:space="0" w:color="auto"/>
              <w:left w:val="nil"/>
              <w:bottom w:val="single" w:sz="4" w:space="0" w:color="auto"/>
              <w:right w:val="single" w:sz="4" w:space="0" w:color="auto"/>
            </w:tcBorders>
            <w:shd w:val="clear" w:color="000000" w:fill="FFCC00"/>
            <w:vAlign w:val="center"/>
            <w:hideMark/>
          </w:tcPr>
          <w:p w:rsidR="00FF2068" w:rsidRPr="00FF2068" w:rsidRDefault="00FF2068" w:rsidP="00FF2068">
            <w:pPr>
              <w:widowControl/>
              <w:spacing w:line="240" w:lineRule="exact"/>
              <w:jc w:val="center"/>
              <w:rPr>
                <w:rFonts w:ascii="微软雅黑" w:eastAsia="微软雅黑" w:hAnsi="微软雅黑" w:cs="宋体"/>
                <w:b/>
                <w:bCs/>
                <w:color w:val="FFFFFF"/>
                <w:kern w:val="0"/>
                <w:sz w:val="24"/>
                <w:szCs w:val="24"/>
              </w:rPr>
            </w:pPr>
            <w:r w:rsidRPr="00FF2068">
              <w:rPr>
                <w:rFonts w:ascii="微软雅黑" w:eastAsia="微软雅黑" w:hAnsi="微软雅黑" w:cs="宋体" w:hint="eastAsia"/>
                <w:b/>
                <w:bCs/>
                <w:color w:val="FFFFFF"/>
                <w:kern w:val="0"/>
                <w:sz w:val="24"/>
                <w:szCs w:val="24"/>
              </w:rPr>
              <w:t>薪酬标准</w:t>
            </w:r>
          </w:p>
        </w:tc>
      </w:tr>
      <w:tr w:rsidR="00FF2068" w:rsidRPr="00FF2068" w:rsidTr="00FF2068">
        <w:trPr>
          <w:trHeight w:val="69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集团公司</w:t>
            </w:r>
          </w:p>
        </w:tc>
        <w:tc>
          <w:tcPr>
            <w:tcW w:w="170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人力资源部</w:t>
            </w:r>
          </w:p>
        </w:tc>
        <w:tc>
          <w:tcPr>
            <w:tcW w:w="1984"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人力资源专员</w:t>
            </w:r>
          </w:p>
        </w:tc>
        <w:tc>
          <w:tcPr>
            <w:tcW w:w="85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人力资源管理</w:t>
            </w:r>
          </w:p>
        </w:tc>
        <w:tc>
          <w:tcPr>
            <w:tcW w:w="1559"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2400</w:t>
            </w:r>
          </w:p>
        </w:tc>
      </w:tr>
      <w:tr w:rsidR="00FF2068" w:rsidRPr="00FF2068" w:rsidTr="00FF2068">
        <w:trPr>
          <w:trHeight w:val="69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w:t>
            </w:r>
          </w:p>
        </w:tc>
        <w:tc>
          <w:tcPr>
            <w:tcW w:w="898" w:type="dxa"/>
            <w:vMerge/>
            <w:tcBorders>
              <w:top w:val="nil"/>
              <w:left w:val="single" w:sz="4" w:space="0" w:color="auto"/>
              <w:bottom w:val="single" w:sz="4" w:space="0" w:color="auto"/>
              <w:right w:val="single" w:sz="4" w:space="0" w:color="auto"/>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财务审计部</w:t>
            </w:r>
          </w:p>
        </w:tc>
        <w:tc>
          <w:tcPr>
            <w:tcW w:w="1984"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会计、资金专员</w:t>
            </w:r>
          </w:p>
        </w:tc>
        <w:tc>
          <w:tcPr>
            <w:tcW w:w="85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会计、金融</w:t>
            </w:r>
          </w:p>
        </w:tc>
        <w:tc>
          <w:tcPr>
            <w:tcW w:w="1559"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2400</w:t>
            </w:r>
          </w:p>
        </w:tc>
      </w:tr>
      <w:tr w:rsidR="00FF2068" w:rsidRPr="00FF2068" w:rsidTr="00FF2068">
        <w:trPr>
          <w:trHeight w:val="609"/>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3</w:t>
            </w:r>
          </w:p>
        </w:tc>
        <w:tc>
          <w:tcPr>
            <w:tcW w:w="898" w:type="dxa"/>
            <w:vMerge/>
            <w:tcBorders>
              <w:top w:val="nil"/>
              <w:left w:val="single" w:sz="4" w:space="0" w:color="auto"/>
              <w:bottom w:val="single" w:sz="4" w:space="0" w:color="auto"/>
              <w:right w:val="single" w:sz="4" w:space="0" w:color="auto"/>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战略运营部</w:t>
            </w:r>
          </w:p>
        </w:tc>
        <w:tc>
          <w:tcPr>
            <w:tcW w:w="1984"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运营专员</w:t>
            </w:r>
          </w:p>
        </w:tc>
        <w:tc>
          <w:tcPr>
            <w:tcW w:w="85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投资管理、经济管理</w:t>
            </w:r>
          </w:p>
        </w:tc>
        <w:tc>
          <w:tcPr>
            <w:tcW w:w="1559"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2400</w:t>
            </w:r>
          </w:p>
        </w:tc>
      </w:tr>
      <w:tr w:rsidR="00FF2068" w:rsidRPr="00FF2068" w:rsidTr="00FF2068">
        <w:trPr>
          <w:trHeight w:val="34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4</w:t>
            </w:r>
          </w:p>
        </w:tc>
        <w:tc>
          <w:tcPr>
            <w:tcW w:w="898"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小计</w:t>
            </w:r>
          </w:p>
        </w:tc>
        <w:tc>
          <w:tcPr>
            <w:tcW w:w="1984"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4</w:t>
            </w:r>
          </w:p>
        </w:tc>
        <w:tc>
          <w:tcPr>
            <w:tcW w:w="1559"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shd w:val="clear" w:color="000000" w:fill="EAF1DD"/>
            <w:vAlign w:val="bottom"/>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3685"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r>
      <w:tr w:rsidR="00FF2068" w:rsidRPr="00FF2068" w:rsidTr="00FF2068">
        <w:trPr>
          <w:trHeight w:val="55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5</w:t>
            </w:r>
          </w:p>
        </w:tc>
        <w:tc>
          <w:tcPr>
            <w:tcW w:w="898" w:type="dxa"/>
            <w:vMerge w:val="restart"/>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农机</w:t>
            </w:r>
            <w:r w:rsidRPr="00FF2068">
              <w:rPr>
                <w:rFonts w:ascii="微软雅黑" w:eastAsia="微软雅黑" w:hAnsi="微软雅黑" w:cs="宋体" w:hint="eastAsia"/>
                <w:color w:val="000000"/>
                <w:kern w:val="0"/>
                <w:sz w:val="24"/>
                <w:szCs w:val="24"/>
              </w:rPr>
              <w:lastRenderedPageBreak/>
              <w:t>有限公司</w:t>
            </w:r>
          </w:p>
        </w:tc>
        <w:tc>
          <w:tcPr>
            <w:tcW w:w="170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lastRenderedPageBreak/>
              <w:t>销售部</w:t>
            </w:r>
          </w:p>
        </w:tc>
        <w:tc>
          <w:tcPr>
            <w:tcW w:w="1984"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销售业务员</w:t>
            </w:r>
          </w:p>
        </w:tc>
        <w:tc>
          <w:tcPr>
            <w:tcW w:w="85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农业机械类</w:t>
            </w:r>
          </w:p>
        </w:tc>
        <w:tc>
          <w:tcPr>
            <w:tcW w:w="1559" w:type="dxa"/>
            <w:vMerge w:val="restart"/>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vMerge w:val="restart"/>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2200+单台提成（100-10000元</w:t>
            </w:r>
            <w:r w:rsidRPr="00FF2068">
              <w:rPr>
                <w:rFonts w:ascii="微软雅黑" w:eastAsia="微软雅黑" w:hAnsi="微软雅黑" w:cs="宋体" w:hint="eastAsia"/>
                <w:color w:val="000000"/>
                <w:kern w:val="0"/>
                <w:sz w:val="24"/>
                <w:szCs w:val="24"/>
              </w:rPr>
              <w:lastRenderedPageBreak/>
              <w:t>不等）</w:t>
            </w:r>
          </w:p>
        </w:tc>
      </w:tr>
      <w:tr w:rsidR="00FF2068" w:rsidRPr="00FF2068" w:rsidTr="00FF2068">
        <w:trPr>
          <w:trHeight w:val="690"/>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lastRenderedPageBreak/>
              <w:t>6</w:t>
            </w:r>
          </w:p>
        </w:tc>
        <w:tc>
          <w:tcPr>
            <w:tcW w:w="898" w:type="dxa"/>
            <w:vMerge/>
            <w:tcBorders>
              <w:top w:val="nil"/>
              <w:left w:val="single" w:sz="4" w:space="0" w:color="auto"/>
              <w:bottom w:val="single" w:sz="4" w:space="0" w:color="auto"/>
              <w:right w:val="single" w:sz="4" w:space="0" w:color="auto"/>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服务部</w:t>
            </w:r>
          </w:p>
        </w:tc>
        <w:tc>
          <w:tcPr>
            <w:tcW w:w="1984"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售后服务工程师</w:t>
            </w:r>
          </w:p>
        </w:tc>
        <w:tc>
          <w:tcPr>
            <w:tcW w:w="85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机械工程类</w:t>
            </w:r>
          </w:p>
        </w:tc>
        <w:tc>
          <w:tcPr>
            <w:tcW w:w="1559" w:type="dxa"/>
            <w:vMerge/>
            <w:tcBorders>
              <w:top w:val="nil"/>
              <w:left w:val="single" w:sz="4" w:space="0" w:color="auto"/>
              <w:bottom w:val="single" w:sz="4" w:space="0" w:color="auto"/>
              <w:right w:val="single" w:sz="4" w:space="0" w:color="auto"/>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560" w:type="dxa"/>
            <w:vMerge/>
            <w:tcBorders>
              <w:top w:val="nil"/>
              <w:left w:val="single" w:sz="4" w:space="0" w:color="auto"/>
              <w:bottom w:val="single" w:sz="4" w:space="0" w:color="auto"/>
              <w:right w:val="single" w:sz="4" w:space="0" w:color="auto"/>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3685"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2200+工时费</w:t>
            </w:r>
          </w:p>
        </w:tc>
      </w:tr>
      <w:tr w:rsidR="00FF2068" w:rsidRPr="00FF2068" w:rsidTr="00FF2068">
        <w:trPr>
          <w:trHeight w:val="257"/>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7</w:t>
            </w:r>
          </w:p>
        </w:tc>
        <w:tc>
          <w:tcPr>
            <w:tcW w:w="898" w:type="dxa"/>
            <w:vMerge/>
            <w:tcBorders>
              <w:top w:val="nil"/>
              <w:left w:val="single" w:sz="4" w:space="0" w:color="auto"/>
              <w:bottom w:val="single" w:sz="4" w:space="0" w:color="auto"/>
              <w:right w:val="single" w:sz="4" w:space="0" w:color="auto"/>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和田/喀什经营部</w:t>
            </w:r>
          </w:p>
        </w:tc>
        <w:tc>
          <w:tcPr>
            <w:tcW w:w="1984"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销售业务员</w:t>
            </w:r>
          </w:p>
        </w:tc>
        <w:tc>
          <w:tcPr>
            <w:tcW w:w="851"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w:t>
            </w:r>
          </w:p>
        </w:tc>
        <w:tc>
          <w:tcPr>
            <w:tcW w:w="1559"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kern w:val="0"/>
                <w:sz w:val="24"/>
                <w:szCs w:val="24"/>
              </w:rPr>
            </w:pPr>
            <w:r w:rsidRPr="00FF2068">
              <w:rPr>
                <w:rFonts w:ascii="微软雅黑" w:eastAsia="微软雅黑" w:hAnsi="微软雅黑" w:cs="宋体" w:hint="eastAsia"/>
                <w:kern w:val="0"/>
                <w:sz w:val="24"/>
                <w:szCs w:val="24"/>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大专及以上</w:t>
            </w:r>
          </w:p>
        </w:tc>
        <w:tc>
          <w:tcPr>
            <w:tcW w:w="1560"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和田市、喀什市</w:t>
            </w:r>
          </w:p>
        </w:tc>
        <w:tc>
          <w:tcPr>
            <w:tcW w:w="3685" w:type="dxa"/>
            <w:tcBorders>
              <w:top w:val="nil"/>
              <w:left w:val="nil"/>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2200+单台提成（100-10000元不等）</w:t>
            </w:r>
          </w:p>
        </w:tc>
      </w:tr>
      <w:tr w:rsidR="00FF2068" w:rsidRPr="00FF2068" w:rsidTr="00FF2068">
        <w:trPr>
          <w:trHeight w:val="345"/>
        </w:trPr>
        <w:tc>
          <w:tcPr>
            <w:tcW w:w="537" w:type="dxa"/>
            <w:tcBorders>
              <w:top w:val="nil"/>
              <w:left w:val="single" w:sz="4" w:space="0" w:color="auto"/>
              <w:bottom w:val="single" w:sz="4" w:space="0" w:color="auto"/>
              <w:right w:val="single" w:sz="4" w:space="0" w:color="auto"/>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8</w:t>
            </w:r>
          </w:p>
        </w:tc>
        <w:tc>
          <w:tcPr>
            <w:tcW w:w="898"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小计</w:t>
            </w:r>
          </w:p>
        </w:tc>
        <w:tc>
          <w:tcPr>
            <w:tcW w:w="1984"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851"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6</w:t>
            </w:r>
          </w:p>
        </w:tc>
        <w:tc>
          <w:tcPr>
            <w:tcW w:w="1559"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59"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60"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3685" w:type="dxa"/>
            <w:tcBorders>
              <w:top w:val="nil"/>
              <w:left w:val="nil"/>
              <w:bottom w:val="single" w:sz="4" w:space="0" w:color="auto"/>
              <w:right w:val="single" w:sz="4" w:space="0" w:color="auto"/>
            </w:tcBorders>
            <w:shd w:val="clear" w:color="000000" w:fill="EAF1DD"/>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r>
      <w:tr w:rsidR="00FF2068" w:rsidRPr="00FF2068" w:rsidTr="00FF2068">
        <w:trPr>
          <w:trHeight w:val="345"/>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9</w:t>
            </w:r>
          </w:p>
        </w:tc>
        <w:tc>
          <w:tcPr>
            <w:tcW w:w="89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proofErr w:type="gramStart"/>
            <w:r w:rsidRPr="00FF2068">
              <w:rPr>
                <w:rFonts w:ascii="微软雅黑" w:eastAsia="微软雅黑" w:hAnsi="微软雅黑" w:cs="宋体" w:hint="eastAsia"/>
                <w:color w:val="000000"/>
                <w:kern w:val="0"/>
                <w:sz w:val="24"/>
                <w:szCs w:val="24"/>
              </w:rPr>
              <w:t>天农农机</w:t>
            </w:r>
            <w:proofErr w:type="gramEnd"/>
            <w:r w:rsidRPr="00FF2068">
              <w:rPr>
                <w:rFonts w:ascii="微软雅黑" w:eastAsia="微软雅黑" w:hAnsi="微软雅黑" w:cs="宋体" w:hint="eastAsia"/>
                <w:color w:val="000000"/>
                <w:kern w:val="0"/>
                <w:sz w:val="24"/>
                <w:szCs w:val="24"/>
              </w:rPr>
              <w:t>公司</w:t>
            </w:r>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乌苏经营部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出纳</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会计</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proofErr w:type="gramStart"/>
            <w:r w:rsidRPr="00FF2068">
              <w:rPr>
                <w:rFonts w:ascii="微软雅黑" w:eastAsia="微软雅黑" w:hAnsi="微软雅黑" w:cs="宋体" w:hint="eastAsia"/>
                <w:color w:val="000000"/>
                <w:kern w:val="0"/>
                <w:sz w:val="24"/>
                <w:szCs w:val="24"/>
              </w:rPr>
              <w:t>乌苏市</w:t>
            </w:r>
            <w:proofErr w:type="gramEnd"/>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2200</w:t>
            </w:r>
          </w:p>
        </w:tc>
      </w:tr>
      <w:tr w:rsidR="00FF2068" w:rsidRPr="00FF2068" w:rsidTr="00FF2068">
        <w:trPr>
          <w:trHeight w:val="401"/>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10</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销售业务员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nil"/>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农业机械类</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大专以上</w:t>
            </w:r>
          </w:p>
        </w:tc>
        <w:tc>
          <w:tcPr>
            <w:tcW w:w="1560"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2000+提成（100-20000元不等）</w:t>
            </w:r>
          </w:p>
        </w:tc>
      </w:tr>
      <w:tr w:rsidR="00FF2068" w:rsidRPr="00FF2068" w:rsidTr="00FF2068">
        <w:trPr>
          <w:trHeight w:val="79"/>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11</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售后服务工程师</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nil"/>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机械工程类</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大专以上</w:t>
            </w:r>
          </w:p>
        </w:tc>
        <w:tc>
          <w:tcPr>
            <w:tcW w:w="1560"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2000+工时费</w:t>
            </w:r>
          </w:p>
        </w:tc>
      </w:tr>
      <w:tr w:rsidR="00FF2068" w:rsidRPr="00FF2068" w:rsidTr="00FF2068">
        <w:trPr>
          <w:trHeight w:val="143"/>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12</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proofErr w:type="gramStart"/>
            <w:r w:rsidRPr="00FF2068">
              <w:rPr>
                <w:rFonts w:ascii="微软雅黑" w:eastAsia="微软雅黑" w:hAnsi="微软雅黑" w:cs="宋体" w:hint="eastAsia"/>
                <w:color w:val="000000"/>
                <w:kern w:val="0"/>
                <w:sz w:val="24"/>
                <w:szCs w:val="24"/>
              </w:rPr>
              <w:t>纽</w:t>
            </w:r>
            <w:proofErr w:type="gramEnd"/>
            <w:r w:rsidRPr="00FF2068">
              <w:rPr>
                <w:rFonts w:ascii="微软雅黑" w:eastAsia="微软雅黑" w:hAnsi="微软雅黑" w:cs="宋体" w:hint="eastAsia"/>
                <w:color w:val="000000"/>
                <w:kern w:val="0"/>
                <w:sz w:val="24"/>
                <w:szCs w:val="24"/>
              </w:rPr>
              <w:t>荷兰产品部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产品专员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nil"/>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市场营销</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2500</w:t>
            </w:r>
          </w:p>
        </w:tc>
      </w:tr>
      <w:tr w:rsidR="00FF2068" w:rsidRPr="00FF2068" w:rsidTr="00FF2068">
        <w:trPr>
          <w:trHeight w:val="251"/>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13</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乌市经营部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销售业务员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3</w:t>
            </w:r>
          </w:p>
        </w:tc>
        <w:tc>
          <w:tcPr>
            <w:tcW w:w="1559" w:type="dxa"/>
            <w:tcBorders>
              <w:top w:val="nil"/>
              <w:left w:val="nil"/>
              <w:bottom w:val="nil"/>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kern w:val="0"/>
                <w:sz w:val="24"/>
                <w:szCs w:val="24"/>
              </w:rPr>
            </w:pPr>
            <w:r w:rsidRPr="00FF2068">
              <w:rPr>
                <w:rFonts w:ascii="微软雅黑" w:eastAsia="微软雅黑" w:hAnsi="微软雅黑" w:cs="宋体" w:hint="eastAsia"/>
                <w:kern w:val="0"/>
                <w:sz w:val="24"/>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2000+提成（100-20000元不等）</w:t>
            </w:r>
          </w:p>
        </w:tc>
      </w:tr>
      <w:tr w:rsidR="00FF2068" w:rsidRPr="00FF2068" w:rsidTr="00FF2068">
        <w:trPr>
          <w:trHeight w:val="467"/>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14</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喀什经营部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销售业务员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3</w:t>
            </w:r>
          </w:p>
        </w:tc>
        <w:tc>
          <w:tcPr>
            <w:tcW w:w="1559" w:type="dxa"/>
            <w:tcBorders>
              <w:top w:val="nil"/>
              <w:left w:val="nil"/>
              <w:bottom w:val="nil"/>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kern w:val="0"/>
                <w:sz w:val="24"/>
                <w:szCs w:val="24"/>
              </w:rPr>
            </w:pPr>
            <w:r w:rsidRPr="00FF2068">
              <w:rPr>
                <w:rFonts w:ascii="微软雅黑" w:eastAsia="微软雅黑" w:hAnsi="微软雅黑" w:cs="宋体" w:hint="eastAsia"/>
                <w:kern w:val="0"/>
                <w:sz w:val="24"/>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大专及以上</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喀什市疏勒县</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2000+提成（100-20000元不等）</w:t>
            </w:r>
          </w:p>
        </w:tc>
      </w:tr>
      <w:tr w:rsidR="00FF2068" w:rsidRPr="00FF2068" w:rsidTr="00FF2068">
        <w:trPr>
          <w:trHeight w:val="79"/>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15</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库尔勒经营部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销售+售后服务工程</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6</w:t>
            </w:r>
          </w:p>
        </w:tc>
        <w:tc>
          <w:tcPr>
            <w:tcW w:w="1559" w:type="dxa"/>
            <w:tcBorders>
              <w:top w:val="nil"/>
              <w:left w:val="nil"/>
              <w:bottom w:val="nil"/>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kern w:val="0"/>
                <w:sz w:val="24"/>
                <w:szCs w:val="24"/>
              </w:rPr>
            </w:pPr>
            <w:r w:rsidRPr="00FF2068">
              <w:rPr>
                <w:rFonts w:ascii="微软雅黑" w:eastAsia="微软雅黑" w:hAnsi="微软雅黑" w:cs="宋体" w:hint="eastAsia"/>
                <w:kern w:val="0"/>
                <w:sz w:val="24"/>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大专</w:t>
            </w:r>
            <w:r w:rsidRPr="00FF2068">
              <w:rPr>
                <w:rFonts w:ascii="微软雅黑" w:eastAsia="微软雅黑" w:hAnsi="微软雅黑" w:cs="宋体" w:hint="eastAsia"/>
                <w:color w:val="000000"/>
                <w:kern w:val="0"/>
                <w:sz w:val="24"/>
                <w:szCs w:val="24"/>
              </w:rPr>
              <w:t>以上</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库尔勒</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2000+提成（100-20000元不等）</w:t>
            </w:r>
          </w:p>
        </w:tc>
      </w:tr>
      <w:tr w:rsidR="00FF2068" w:rsidRPr="00FF2068" w:rsidTr="00FF2068">
        <w:trPr>
          <w:trHeight w:val="79"/>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16</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阿克苏经营部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销售业务员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w:t>
            </w:r>
          </w:p>
        </w:tc>
        <w:tc>
          <w:tcPr>
            <w:tcW w:w="1559" w:type="dxa"/>
            <w:tcBorders>
              <w:top w:val="nil"/>
              <w:left w:val="nil"/>
              <w:bottom w:val="nil"/>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kern w:val="0"/>
                <w:sz w:val="24"/>
                <w:szCs w:val="24"/>
              </w:rPr>
            </w:pPr>
            <w:r w:rsidRPr="00FF2068">
              <w:rPr>
                <w:rFonts w:ascii="微软雅黑" w:eastAsia="微软雅黑" w:hAnsi="微软雅黑" w:cs="宋体" w:hint="eastAsia"/>
                <w:kern w:val="0"/>
                <w:sz w:val="24"/>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大专</w:t>
            </w:r>
            <w:r w:rsidRPr="00FF2068">
              <w:rPr>
                <w:rFonts w:ascii="微软雅黑" w:eastAsia="微软雅黑" w:hAnsi="微软雅黑" w:cs="宋体" w:hint="eastAsia"/>
                <w:color w:val="000000"/>
                <w:kern w:val="0"/>
                <w:sz w:val="24"/>
                <w:szCs w:val="24"/>
              </w:rPr>
              <w:t>以上</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阿克苏</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2000+提成（100-20000元不等）</w:t>
            </w:r>
          </w:p>
        </w:tc>
      </w:tr>
      <w:tr w:rsidR="00FF2068" w:rsidRPr="00FF2068" w:rsidTr="00FF2068">
        <w:trPr>
          <w:trHeight w:val="127"/>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17</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proofErr w:type="gramStart"/>
            <w:r w:rsidRPr="00FF2068">
              <w:rPr>
                <w:rFonts w:ascii="微软雅黑" w:eastAsia="微软雅黑" w:hAnsi="微软雅黑" w:cs="宋体" w:hint="eastAsia"/>
                <w:color w:val="000000"/>
                <w:kern w:val="0"/>
                <w:sz w:val="24"/>
                <w:szCs w:val="24"/>
              </w:rPr>
              <w:t>阿拉尔采机棉</w:t>
            </w:r>
            <w:proofErr w:type="gramEnd"/>
            <w:r w:rsidRPr="00FF2068">
              <w:rPr>
                <w:rFonts w:ascii="微软雅黑" w:eastAsia="微软雅黑" w:hAnsi="微软雅黑" w:cs="宋体" w:hint="eastAsia"/>
                <w:color w:val="000000"/>
                <w:kern w:val="0"/>
                <w:sz w:val="24"/>
                <w:szCs w:val="24"/>
              </w:rPr>
              <w:t>4S店</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销售业务员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nil"/>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kern w:val="0"/>
                <w:sz w:val="24"/>
                <w:szCs w:val="24"/>
              </w:rPr>
            </w:pPr>
            <w:r w:rsidRPr="00FF2068">
              <w:rPr>
                <w:rFonts w:ascii="微软雅黑" w:eastAsia="微软雅黑" w:hAnsi="微软雅黑" w:cs="宋体" w:hint="eastAsia"/>
                <w:kern w:val="0"/>
                <w:sz w:val="24"/>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大专</w:t>
            </w:r>
            <w:r w:rsidRPr="00FF2068">
              <w:rPr>
                <w:rFonts w:ascii="微软雅黑" w:eastAsia="微软雅黑" w:hAnsi="微软雅黑" w:cs="宋体" w:hint="eastAsia"/>
                <w:color w:val="000000"/>
                <w:kern w:val="0"/>
                <w:sz w:val="24"/>
                <w:szCs w:val="24"/>
              </w:rPr>
              <w:t>以上</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阿拉尔</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2000+提成（100-20000元不等）</w:t>
            </w:r>
          </w:p>
        </w:tc>
      </w:tr>
      <w:tr w:rsidR="00FF2068" w:rsidRPr="00FF2068" w:rsidTr="00FF2068">
        <w:trPr>
          <w:trHeight w:val="839"/>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18</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博乐采棉机4S店</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销售业务员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nil"/>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kern w:val="0"/>
                <w:sz w:val="24"/>
                <w:szCs w:val="24"/>
              </w:rPr>
            </w:pPr>
            <w:r w:rsidRPr="00FF2068">
              <w:rPr>
                <w:rFonts w:ascii="微软雅黑" w:eastAsia="微软雅黑" w:hAnsi="微软雅黑" w:cs="宋体" w:hint="eastAsia"/>
                <w:kern w:val="0"/>
                <w:sz w:val="24"/>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大专</w:t>
            </w:r>
            <w:r w:rsidRPr="00FF2068">
              <w:rPr>
                <w:rFonts w:ascii="微软雅黑" w:eastAsia="微软雅黑" w:hAnsi="微软雅黑" w:cs="宋体" w:hint="eastAsia"/>
                <w:color w:val="000000"/>
                <w:kern w:val="0"/>
                <w:sz w:val="24"/>
                <w:szCs w:val="24"/>
              </w:rPr>
              <w:t>以上</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博乐市</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2000+提成（100-20000元不等）</w:t>
            </w:r>
          </w:p>
        </w:tc>
      </w:tr>
      <w:tr w:rsidR="00FF2068" w:rsidRPr="00FF2068" w:rsidTr="00FF2068">
        <w:trPr>
          <w:trHeight w:val="79"/>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19</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昌吉采棉机站</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销售业务员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kern w:val="0"/>
                <w:sz w:val="24"/>
                <w:szCs w:val="24"/>
              </w:rPr>
            </w:pPr>
            <w:r w:rsidRPr="00FF2068">
              <w:rPr>
                <w:rFonts w:ascii="微软雅黑" w:eastAsia="微软雅黑" w:hAnsi="微软雅黑" w:cs="宋体" w:hint="eastAsia"/>
                <w:kern w:val="0"/>
                <w:sz w:val="24"/>
                <w:szCs w:val="24"/>
              </w:rPr>
              <w:t xml:space="preserve">　</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大专及以上</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昌吉</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2000+提成（100-20000元不等）</w:t>
            </w:r>
          </w:p>
        </w:tc>
      </w:tr>
      <w:tr w:rsidR="00FF2068" w:rsidRPr="00FF2068" w:rsidTr="00FF2068">
        <w:trPr>
          <w:trHeight w:val="345"/>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w:t>
            </w:r>
          </w:p>
        </w:tc>
        <w:tc>
          <w:tcPr>
            <w:tcW w:w="898"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小计</w:t>
            </w:r>
          </w:p>
        </w:tc>
        <w:tc>
          <w:tcPr>
            <w:tcW w:w="1984"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85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21</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60"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3685"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r>
      <w:tr w:rsidR="00FF2068" w:rsidRPr="00FF2068" w:rsidTr="00FF2068">
        <w:trPr>
          <w:trHeight w:val="1035"/>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lastRenderedPageBreak/>
              <w:t>21</w:t>
            </w:r>
          </w:p>
        </w:tc>
        <w:tc>
          <w:tcPr>
            <w:tcW w:w="898"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三</w:t>
            </w:r>
            <w:proofErr w:type="gramStart"/>
            <w:r w:rsidRPr="00FF2068">
              <w:rPr>
                <w:rFonts w:ascii="微软雅黑" w:eastAsia="微软雅黑" w:hAnsi="微软雅黑" w:cs="宋体" w:hint="eastAsia"/>
                <w:color w:val="000000"/>
                <w:kern w:val="0"/>
                <w:sz w:val="24"/>
                <w:szCs w:val="24"/>
              </w:rPr>
              <w:t>农投资</w:t>
            </w:r>
            <w:proofErr w:type="gramEnd"/>
            <w:r w:rsidRPr="00FF2068">
              <w:rPr>
                <w:rFonts w:ascii="微软雅黑" w:eastAsia="微软雅黑" w:hAnsi="微软雅黑" w:cs="宋体" w:hint="eastAsia"/>
                <w:color w:val="000000"/>
                <w:kern w:val="0"/>
                <w:sz w:val="24"/>
                <w:szCs w:val="24"/>
              </w:rPr>
              <w:t>公司</w:t>
            </w: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人事行政部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行政专员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行政管理、人力资源</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2000</w:t>
            </w:r>
          </w:p>
        </w:tc>
      </w:tr>
      <w:tr w:rsidR="00FF2068" w:rsidRPr="00FF2068" w:rsidTr="00FF2068">
        <w:trPr>
          <w:trHeight w:val="345"/>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22</w:t>
            </w:r>
          </w:p>
        </w:tc>
        <w:tc>
          <w:tcPr>
            <w:tcW w:w="898"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小计</w:t>
            </w:r>
          </w:p>
        </w:tc>
        <w:tc>
          <w:tcPr>
            <w:tcW w:w="1984"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85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60"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3685"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r>
      <w:tr w:rsidR="00FF2068" w:rsidRPr="00FF2068" w:rsidTr="00FF2068">
        <w:trPr>
          <w:trHeight w:val="1074"/>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23</w:t>
            </w:r>
          </w:p>
        </w:tc>
        <w:tc>
          <w:tcPr>
            <w:tcW w:w="898"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天信市场公司</w:t>
            </w: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业务部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市场管理员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市场营销、物流管理类</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大专及以上</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2200</w:t>
            </w:r>
          </w:p>
        </w:tc>
      </w:tr>
      <w:tr w:rsidR="00FF2068" w:rsidRPr="00FF2068" w:rsidTr="00FF2068">
        <w:trPr>
          <w:trHeight w:val="587"/>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24</w:t>
            </w:r>
          </w:p>
        </w:tc>
        <w:tc>
          <w:tcPr>
            <w:tcW w:w="89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天</w:t>
            </w:r>
            <w:proofErr w:type="gramStart"/>
            <w:r w:rsidRPr="00FF2068">
              <w:rPr>
                <w:rFonts w:ascii="微软雅黑" w:eastAsia="微软雅黑" w:hAnsi="微软雅黑" w:cs="宋体" w:hint="eastAsia"/>
                <w:color w:val="000000"/>
                <w:kern w:val="0"/>
                <w:sz w:val="24"/>
                <w:szCs w:val="24"/>
              </w:rPr>
              <w:t>骋</w:t>
            </w:r>
            <w:proofErr w:type="gramEnd"/>
            <w:r w:rsidRPr="00FF2068">
              <w:rPr>
                <w:rFonts w:ascii="微软雅黑" w:eastAsia="微软雅黑" w:hAnsi="微软雅黑" w:cs="宋体" w:hint="eastAsia"/>
                <w:color w:val="000000"/>
                <w:kern w:val="0"/>
                <w:sz w:val="24"/>
                <w:szCs w:val="24"/>
              </w:rPr>
              <w:t>市场公司</w:t>
            </w: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人事行政部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人事行政专员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行政管理、人力资源</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2000</w:t>
            </w:r>
          </w:p>
        </w:tc>
      </w:tr>
      <w:tr w:rsidR="00FF2068" w:rsidRPr="00FF2068" w:rsidTr="00FF2068">
        <w:trPr>
          <w:trHeight w:val="202"/>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25</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招商部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招商专员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3</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市场营销类</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2200+提成</w:t>
            </w:r>
          </w:p>
        </w:tc>
      </w:tr>
      <w:tr w:rsidR="00FF2068" w:rsidRPr="00FF2068" w:rsidTr="00FF2068">
        <w:trPr>
          <w:trHeight w:val="345"/>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26</w:t>
            </w:r>
          </w:p>
        </w:tc>
        <w:tc>
          <w:tcPr>
            <w:tcW w:w="898"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小计</w:t>
            </w:r>
          </w:p>
        </w:tc>
        <w:tc>
          <w:tcPr>
            <w:tcW w:w="1984"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85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6</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60"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3685"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r>
      <w:tr w:rsidR="00FF2068" w:rsidRPr="00FF2068" w:rsidTr="00FF2068">
        <w:trPr>
          <w:trHeight w:val="369"/>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27</w:t>
            </w:r>
          </w:p>
        </w:tc>
        <w:tc>
          <w:tcPr>
            <w:tcW w:w="89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proofErr w:type="gramStart"/>
            <w:r w:rsidRPr="00FF2068">
              <w:rPr>
                <w:rFonts w:ascii="微软雅黑" w:eastAsia="微软雅黑" w:hAnsi="微软雅黑" w:cs="宋体" w:hint="eastAsia"/>
                <w:color w:val="000000"/>
                <w:kern w:val="0"/>
                <w:sz w:val="24"/>
                <w:szCs w:val="24"/>
              </w:rPr>
              <w:t>键龙房产</w:t>
            </w:r>
            <w:proofErr w:type="gramEnd"/>
            <w:r w:rsidRPr="00FF2068">
              <w:rPr>
                <w:rFonts w:ascii="微软雅黑" w:eastAsia="微软雅黑" w:hAnsi="微软雅黑" w:cs="宋体" w:hint="eastAsia"/>
                <w:color w:val="000000"/>
                <w:kern w:val="0"/>
                <w:sz w:val="24"/>
                <w:szCs w:val="24"/>
              </w:rPr>
              <w:t>公司</w:t>
            </w: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市场管理部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前期专员</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土木工程类</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3000</w:t>
            </w:r>
          </w:p>
        </w:tc>
      </w:tr>
      <w:tr w:rsidR="00FF2068" w:rsidRPr="00FF2068" w:rsidTr="00FF2068">
        <w:trPr>
          <w:trHeight w:val="390"/>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28</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销售部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置业顾问</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6</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市场营销类</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2500+提成</w:t>
            </w:r>
          </w:p>
        </w:tc>
      </w:tr>
      <w:tr w:rsidR="00FF2068" w:rsidRPr="00FF2068" w:rsidTr="00FF2068">
        <w:trPr>
          <w:trHeight w:val="345"/>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29</w:t>
            </w:r>
          </w:p>
        </w:tc>
        <w:tc>
          <w:tcPr>
            <w:tcW w:w="898"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小计</w:t>
            </w:r>
          </w:p>
        </w:tc>
        <w:tc>
          <w:tcPr>
            <w:tcW w:w="1984"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85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7</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60"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3685"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r>
      <w:tr w:rsidR="00FF2068" w:rsidRPr="00FF2068" w:rsidTr="00FF2068">
        <w:trPr>
          <w:trHeight w:val="690"/>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30</w:t>
            </w:r>
          </w:p>
        </w:tc>
        <w:tc>
          <w:tcPr>
            <w:tcW w:w="898"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安信物</w:t>
            </w:r>
            <w:proofErr w:type="gramStart"/>
            <w:r w:rsidRPr="00FF2068">
              <w:rPr>
                <w:rFonts w:ascii="微软雅黑" w:eastAsia="微软雅黑" w:hAnsi="微软雅黑" w:cs="宋体" w:hint="eastAsia"/>
                <w:color w:val="000000"/>
                <w:kern w:val="0"/>
                <w:sz w:val="24"/>
                <w:szCs w:val="24"/>
              </w:rPr>
              <w:t>流公司</w:t>
            </w:r>
            <w:proofErr w:type="gramEnd"/>
          </w:p>
        </w:tc>
        <w:tc>
          <w:tcPr>
            <w:tcW w:w="1701"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储运部</w:t>
            </w: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保管、内勤</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18</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计算机、物流管理　　</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大专及</w:t>
            </w:r>
            <w:proofErr w:type="gramStart"/>
            <w:r w:rsidRPr="00FF2068">
              <w:rPr>
                <w:rFonts w:ascii="微软雅黑" w:eastAsia="微软雅黑" w:hAnsi="微软雅黑" w:cs="宋体" w:hint="eastAsia"/>
                <w:color w:val="000000"/>
                <w:kern w:val="0"/>
                <w:sz w:val="24"/>
                <w:szCs w:val="24"/>
              </w:rPr>
              <w:t xml:space="preserve">以上　</w:t>
            </w:r>
            <w:proofErr w:type="gramEnd"/>
          </w:p>
        </w:tc>
        <w:tc>
          <w:tcPr>
            <w:tcW w:w="156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乌鲁木齐</w:t>
            </w:r>
          </w:p>
        </w:tc>
        <w:tc>
          <w:tcPr>
            <w:tcW w:w="368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2500</w:t>
            </w:r>
          </w:p>
        </w:tc>
      </w:tr>
      <w:tr w:rsidR="00FF2068" w:rsidRPr="00FF2068" w:rsidTr="00FF2068">
        <w:trPr>
          <w:trHeight w:val="1035"/>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31</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机械操作、设备维修</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10</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机械类、机电一体化</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大专及</w:t>
            </w:r>
            <w:proofErr w:type="gramStart"/>
            <w:r w:rsidRPr="00FF2068">
              <w:rPr>
                <w:rFonts w:ascii="微软雅黑" w:eastAsia="微软雅黑" w:hAnsi="微软雅黑" w:cs="宋体" w:hint="eastAsia"/>
                <w:color w:val="000000"/>
                <w:kern w:val="0"/>
                <w:sz w:val="24"/>
                <w:szCs w:val="24"/>
              </w:rPr>
              <w:t xml:space="preserve">以上　</w:t>
            </w:r>
            <w:proofErr w:type="gramEnd"/>
          </w:p>
        </w:tc>
        <w:tc>
          <w:tcPr>
            <w:tcW w:w="1560"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3685"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r>
      <w:tr w:rsidR="00FF2068" w:rsidRPr="00FF2068" w:rsidTr="00FF2068">
        <w:trPr>
          <w:trHeight w:val="345"/>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32</w:t>
            </w:r>
            <w:r w:rsidRPr="00FF2068">
              <w:rPr>
                <w:rFonts w:ascii="微软雅黑" w:eastAsia="微软雅黑" w:hAnsi="微软雅黑" w:cs="宋体" w:hint="eastAsia"/>
                <w:color w:val="000000"/>
                <w:kern w:val="0"/>
                <w:sz w:val="24"/>
                <w:szCs w:val="24"/>
              </w:rPr>
              <w:t xml:space="preserve">　</w:t>
            </w:r>
          </w:p>
        </w:tc>
        <w:tc>
          <w:tcPr>
            <w:tcW w:w="898"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701"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1984"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电子商务</w:t>
            </w:r>
          </w:p>
        </w:tc>
        <w:tc>
          <w:tcPr>
            <w:tcW w:w="851"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2</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电子商务</w:t>
            </w:r>
          </w:p>
        </w:tc>
        <w:tc>
          <w:tcPr>
            <w:tcW w:w="1559" w:type="dxa"/>
            <w:tcBorders>
              <w:top w:val="nil"/>
              <w:left w:val="nil"/>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本科</w:t>
            </w:r>
          </w:p>
        </w:tc>
        <w:tc>
          <w:tcPr>
            <w:tcW w:w="1560"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c>
          <w:tcPr>
            <w:tcW w:w="3685" w:type="dxa"/>
            <w:vMerge/>
            <w:tcBorders>
              <w:top w:val="nil"/>
              <w:left w:val="single" w:sz="4" w:space="0" w:color="000000"/>
              <w:bottom w:val="single" w:sz="4" w:space="0" w:color="000000"/>
              <w:right w:val="single" w:sz="4" w:space="0" w:color="000000"/>
            </w:tcBorders>
            <w:vAlign w:val="center"/>
            <w:hideMark/>
          </w:tcPr>
          <w:p w:rsidR="00FF2068" w:rsidRPr="00FF2068" w:rsidRDefault="00FF2068" w:rsidP="00FF2068">
            <w:pPr>
              <w:widowControl/>
              <w:spacing w:line="400" w:lineRule="exact"/>
              <w:jc w:val="left"/>
              <w:rPr>
                <w:rFonts w:ascii="微软雅黑" w:eastAsia="微软雅黑" w:hAnsi="微软雅黑" w:cs="宋体"/>
                <w:color w:val="000000"/>
                <w:kern w:val="0"/>
                <w:sz w:val="24"/>
                <w:szCs w:val="24"/>
              </w:rPr>
            </w:pPr>
          </w:p>
        </w:tc>
      </w:tr>
      <w:tr w:rsidR="00FF2068" w:rsidRPr="00FF2068" w:rsidTr="00FF2068">
        <w:trPr>
          <w:trHeight w:val="345"/>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33</w:t>
            </w:r>
          </w:p>
        </w:tc>
        <w:tc>
          <w:tcPr>
            <w:tcW w:w="898"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小计</w:t>
            </w:r>
          </w:p>
        </w:tc>
        <w:tc>
          <w:tcPr>
            <w:tcW w:w="1984"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85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30</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60"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3685"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r>
      <w:tr w:rsidR="00FF2068" w:rsidRPr="00FF2068" w:rsidTr="00FF2068">
        <w:trPr>
          <w:trHeight w:val="345"/>
        </w:trPr>
        <w:tc>
          <w:tcPr>
            <w:tcW w:w="537" w:type="dxa"/>
            <w:tcBorders>
              <w:top w:val="nil"/>
              <w:left w:val="single" w:sz="4" w:space="0" w:color="000000"/>
              <w:bottom w:val="single" w:sz="4" w:space="0" w:color="000000"/>
              <w:right w:val="single" w:sz="4" w:space="0" w:color="000000"/>
            </w:tcBorders>
            <w:shd w:val="clear" w:color="auto" w:fill="auto"/>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Pr>
                <w:rFonts w:ascii="微软雅黑" w:eastAsia="微软雅黑" w:hAnsi="微软雅黑" w:cs="宋体" w:hint="eastAsia"/>
                <w:color w:val="000000"/>
                <w:kern w:val="0"/>
                <w:sz w:val="24"/>
                <w:szCs w:val="24"/>
              </w:rPr>
              <w:t>34</w:t>
            </w:r>
          </w:p>
        </w:tc>
        <w:tc>
          <w:tcPr>
            <w:tcW w:w="898"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70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合计</w:t>
            </w:r>
          </w:p>
        </w:tc>
        <w:tc>
          <w:tcPr>
            <w:tcW w:w="1984"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851"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75</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59"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1560"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c>
          <w:tcPr>
            <w:tcW w:w="3685" w:type="dxa"/>
            <w:tcBorders>
              <w:top w:val="nil"/>
              <w:left w:val="nil"/>
              <w:bottom w:val="single" w:sz="4" w:space="0" w:color="000000"/>
              <w:right w:val="single" w:sz="4" w:space="0" w:color="000000"/>
            </w:tcBorders>
            <w:shd w:val="clear" w:color="000000" w:fill="EAF1DD"/>
            <w:vAlign w:val="center"/>
            <w:hideMark/>
          </w:tcPr>
          <w:p w:rsidR="00FF2068" w:rsidRPr="00FF2068" w:rsidRDefault="00FF2068" w:rsidP="00FF2068">
            <w:pPr>
              <w:widowControl/>
              <w:spacing w:line="400" w:lineRule="exact"/>
              <w:jc w:val="center"/>
              <w:rPr>
                <w:rFonts w:ascii="微软雅黑" w:eastAsia="微软雅黑" w:hAnsi="微软雅黑" w:cs="宋体"/>
                <w:color w:val="000000"/>
                <w:kern w:val="0"/>
                <w:sz w:val="24"/>
                <w:szCs w:val="24"/>
              </w:rPr>
            </w:pPr>
            <w:r w:rsidRPr="00FF2068">
              <w:rPr>
                <w:rFonts w:ascii="微软雅黑" w:eastAsia="微软雅黑" w:hAnsi="微软雅黑" w:cs="宋体" w:hint="eastAsia"/>
                <w:color w:val="000000"/>
                <w:kern w:val="0"/>
                <w:sz w:val="24"/>
                <w:szCs w:val="24"/>
              </w:rPr>
              <w:t xml:space="preserve">　</w:t>
            </w:r>
          </w:p>
        </w:tc>
      </w:tr>
    </w:tbl>
    <w:p w:rsidR="002D728F" w:rsidRDefault="002D728F">
      <w:pPr>
        <w:rPr>
          <w:rFonts w:hint="eastAsia"/>
          <w:b/>
          <w:color w:val="FF0000"/>
          <w:sz w:val="30"/>
          <w:szCs w:val="30"/>
        </w:rPr>
      </w:pPr>
    </w:p>
    <w:p w:rsidR="002D728F" w:rsidRDefault="0074365C">
      <w:pPr>
        <w:rPr>
          <w:rFonts w:ascii="微软雅黑" w:eastAsia="微软雅黑" w:hAnsi="微软雅黑"/>
          <w:b/>
          <w:color w:val="C00000"/>
          <w:sz w:val="30"/>
          <w:szCs w:val="30"/>
        </w:rPr>
      </w:pPr>
      <w:r>
        <w:rPr>
          <w:rFonts w:ascii="微软雅黑" w:eastAsia="微软雅黑" w:hAnsi="微软雅黑" w:hint="eastAsia"/>
          <w:b/>
          <w:color w:val="C00000"/>
          <w:sz w:val="30"/>
          <w:szCs w:val="30"/>
        </w:rPr>
        <w:t>新疆天信企业（集团）有限公司诚邀各位英才加盟，我公司将为您提供宽阔的发展平台，成就您我的梦想。</w:t>
      </w:r>
    </w:p>
    <w:p w:rsidR="002D728F" w:rsidRDefault="0074365C">
      <w:pPr>
        <w:rPr>
          <w:rFonts w:ascii="微软雅黑" w:eastAsia="微软雅黑" w:hAnsi="微软雅黑"/>
          <w:b/>
          <w:color w:val="8CB3E3"/>
          <w:sz w:val="30"/>
          <w:szCs w:val="30"/>
        </w:rPr>
      </w:pPr>
      <w:r>
        <w:rPr>
          <w:rFonts w:ascii="微软雅黑" w:eastAsia="微软雅黑" w:hAnsi="微软雅黑" w:hint="eastAsia"/>
          <w:b/>
          <w:color w:val="8CB3E3"/>
          <w:sz w:val="30"/>
          <w:szCs w:val="30"/>
        </w:rPr>
        <w:t xml:space="preserve">如有意加盟我公司的，请致电或亲自到公司参观，了解天信集团公司。请将您的求职简历发至我公司邮箱。诚意邀请相关专业人才与我公司一道开创共同的事业。谢谢！      </w:t>
      </w:r>
    </w:p>
    <w:p w:rsidR="002D728F" w:rsidRDefault="0074365C">
      <w:pPr>
        <w:rPr>
          <w:rFonts w:ascii="微软雅黑" w:eastAsia="微软雅黑" w:hAnsi="微软雅黑"/>
          <w:b/>
          <w:color w:val="8CB3E3"/>
          <w:sz w:val="30"/>
          <w:szCs w:val="30"/>
        </w:rPr>
      </w:pPr>
      <w:r>
        <w:rPr>
          <w:rFonts w:ascii="微软雅黑" w:eastAsia="微软雅黑" w:hAnsi="微软雅黑" w:hint="eastAsia"/>
          <w:b/>
          <w:color w:val="8CB3E3"/>
          <w:sz w:val="30"/>
          <w:szCs w:val="30"/>
        </w:rPr>
        <w:t xml:space="preserve">联 系 人：方女士、胡先生                    </w:t>
      </w:r>
    </w:p>
    <w:p w:rsidR="002D728F" w:rsidRDefault="0074365C">
      <w:pPr>
        <w:rPr>
          <w:rFonts w:ascii="微软雅黑" w:eastAsia="微软雅黑" w:hAnsi="微软雅黑"/>
          <w:b/>
          <w:color w:val="8CB3E3"/>
          <w:sz w:val="30"/>
          <w:szCs w:val="30"/>
        </w:rPr>
      </w:pPr>
      <w:r>
        <w:rPr>
          <w:rFonts w:ascii="微软雅黑" w:eastAsia="微软雅黑" w:hAnsi="微软雅黑" w:hint="eastAsia"/>
          <w:b/>
          <w:color w:val="8CB3E3"/>
          <w:sz w:val="30"/>
          <w:szCs w:val="30"/>
        </w:rPr>
        <w:t xml:space="preserve">联系电话：0991-2840608     2819158   </w:t>
      </w:r>
      <w:proofErr w:type="gramStart"/>
      <w:r>
        <w:rPr>
          <w:rFonts w:ascii="微软雅黑" w:eastAsia="微软雅黑" w:hAnsi="微软雅黑" w:hint="eastAsia"/>
          <w:b/>
          <w:color w:val="8CB3E3"/>
          <w:sz w:val="30"/>
          <w:szCs w:val="30"/>
        </w:rPr>
        <w:t>15899189603  18690141212</w:t>
      </w:r>
      <w:proofErr w:type="gramEnd"/>
      <w:r>
        <w:rPr>
          <w:rFonts w:ascii="微软雅黑" w:eastAsia="微软雅黑" w:hAnsi="微软雅黑" w:hint="eastAsia"/>
          <w:b/>
          <w:color w:val="8CB3E3"/>
          <w:sz w:val="30"/>
          <w:szCs w:val="30"/>
        </w:rPr>
        <w:t xml:space="preserve">  </w:t>
      </w:r>
    </w:p>
    <w:p w:rsidR="002D728F" w:rsidRDefault="0074365C">
      <w:pPr>
        <w:rPr>
          <w:rFonts w:ascii="微软雅黑" w:eastAsia="微软雅黑" w:hAnsi="微软雅黑"/>
          <w:b/>
          <w:color w:val="8CB3E3"/>
          <w:sz w:val="30"/>
          <w:szCs w:val="30"/>
        </w:rPr>
      </w:pPr>
      <w:r>
        <w:rPr>
          <w:rFonts w:ascii="微软雅黑" w:eastAsia="微软雅黑" w:hAnsi="微软雅黑" w:hint="eastAsia"/>
          <w:b/>
          <w:color w:val="8CB3E3"/>
          <w:sz w:val="30"/>
          <w:szCs w:val="30"/>
        </w:rPr>
        <w:t xml:space="preserve">E - </w:t>
      </w:r>
      <w:proofErr w:type="gramStart"/>
      <w:r>
        <w:rPr>
          <w:rFonts w:ascii="微软雅黑" w:eastAsia="微软雅黑" w:hAnsi="微软雅黑" w:hint="eastAsia"/>
          <w:b/>
          <w:color w:val="8CB3E3"/>
          <w:sz w:val="30"/>
          <w:szCs w:val="30"/>
        </w:rPr>
        <w:t>mail</w:t>
      </w:r>
      <w:proofErr w:type="gramEnd"/>
      <w:r>
        <w:rPr>
          <w:rFonts w:ascii="微软雅黑" w:eastAsia="微软雅黑" w:hAnsi="微软雅黑" w:hint="eastAsia"/>
          <w:b/>
          <w:color w:val="8CB3E3"/>
          <w:sz w:val="30"/>
          <w:szCs w:val="30"/>
        </w:rPr>
        <w:t xml:space="preserve">: </w:t>
      </w:r>
      <w:r>
        <w:rPr>
          <w:rFonts w:ascii="微软雅黑" w:eastAsia="微软雅黑" w:hAnsi="微软雅黑" w:hint="eastAsia"/>
          <w:b/>
          <w:color w:val="8CB3E3"/>
          <w:sz w:val="30"/>
          <w:szCs w:val="30"/>
        </w:rPr>
        <w:tab/>
        <w:t xml:space="preserve">tesun_hr@163.com       </w:t>
      </w:r>
    </w:p>
    <w:p w:rsidR="002D728F" w:rsidRDefault="0074365C">
      <w:pPr>
        <w:rPr>
          <w:rFonts w:ascii="微软雅黑" w:eastAsia="微软雅黑" w:hAnsi="微软雅黑"/>
          <w:b/>
          <w:color w:val="8CB3E3"/>
          <w:sz w:val="30"/>
          <w:szCs w:val="30"/>
        </w:rPr>
      </w:pPr>
      <w:r>
        <w:rPr>
          <w:rFonts w:ascii="微软雅黑" w:eastAsia="微软雅黑" w:hAnsi="微软雅黑" w:hint="eastAsia"/>
          <w:b/>
          <w:color w:val="8CB3E3"/>
          <w:sz w:val="30"/>
          <w:szCs w:val="30"/>
        </w:rPr>
        <w:t>公司总部地址：乌鲁木齐市人民路38号新宏信大厦9楼</w:t>
      </w:r>
    </w:p>
    <w:p w:rsidR="002D728F" w:rsidRDefault="002D728F">
      <w:pPr>
        <w:rPr>
          <w:rFonts w:ascii="微软雅黑" w:eastAsia="微软雅黑" w:hAnsi="微软雅黑"/>
          <w:b/>
          <w:color w:val="8CB3E3"/>
          <w:sz w:val="30"/>
          <w:szCs w:val="30"/>
        </w:rPr>
      </w:pPr>
    </w:p>
    <w:sectPr w:rsidR="002D728F" w:rsidSect="002D728F">
      <w:pgSz w:w="16838" w:h="11906" w:orient="landscape"/>
      <w:pgMar w:top="1134" w:right="1134" w:bottom="1134"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5D27" w:rsidRDefault="00D55D27" w:rsidP="001D0781">
      <w:r>
        <w:separator/>
      </w:r>
    </w:p>
  </w:endnote>
  <w:endnote w:type="continuationSeparator" w:id="0">
    <w:p w:rsidR="00D55D27" w:rsidRDefault="00D55D27" w:rsidP="001D078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楷体_GB2312">
    <w:altName w:val="楷体"/>
    <w:panose1 w:val="02010609030101010101"/>
    <w:charset w:val="86"/>
    <w:family w:val="modern"/>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5D27" w:rsidRDefault="00D55D27" w:rsidP="001D0781">
      <w:r>
        <w:separator/>
      </w:r>
    </w:p>
  </w:footnote>
  <w:footnote w:type="continuationSeparator" w:id="0">
    <w:p w:rsidR="00D55D27" w:rsidRDefault="00D55D27" w:rsidP="001D078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D728F"/>
    <w:rsid w:val="001D0781"/>
    <w:rsid w:val="002D728F"/>
    <w:rsid w:val="0074365C"/>
    <w:rsid w:val="00745264"/>
    <w:rsid w:val="00BC6F36"/>
    <w:rsid w:val="00D55D27"/>
    <w:rsid w:val="00FF206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Calibr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2D728F"/>
    <w:pPr>
      <w:widowControl w:val="0"/>
      <w:jc w:val="both"/>
    </w:pPr>
    <w:rPr>
      <w:rFonts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D728F"/>
    <w:pPr>
      <w:tabs>
        <w:tab w:val="center" w:pos="4153"/>
        <w:tab w:val="right" w:pos="8306"/>
      </w:tabs>
      <w:snapToGrid w:val="0"/>
      <w:jc w:val="left"/>
    </w:pPr>
    <w:rPr>
      <w:sz w:val="18"/>
      <w:szCs w:val="18"/>
    </w:rPr>
  </w:style>
  <w:style w:type="character" w:customStyle="1" w:styleId="Char">
    <w:name w:val="页脚 Char"/>
    <w:basedOn w:val="a0"/>
    <w:link w:val="a3"/>
    <w:semiHidden/>
    <w:rsid w:val="002D728F"/>
    <w:rPr>
      <w:rFonts w:cs="Times New Roman"/>
      <w:sz w:val="18"/>
      <w:szCs w:val="18"/>
    </w:rPr>
  </w:style>
  <w:style w:type="paragraph" w:styleId="a4">
    <w:name w:val="header"/>
    <w:basedOn w:val="a"/>
    <w:link w:val="Char0"/>
    <w:rsid w:val="002D728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2D728F"/>
    <w:rPr>
      <w:rFonts w:cs="Times New Roman"/>
      <w:sz w:val="18"/>
      <w:szCs w:val="18"/>
    </w:rPr>
  </w:style>
  <w:style w:type="paragraph" w:styleId="a5">
    <w:name w:val="Balloon Text"/>
    <w:basedOn w:val="a"/>
    <w:link w:val="Char1"/>
    <w:uiPriority w:val="99"/>
    <w:semiHidden/>
    <w:unhideWhenUsed/>
    <w:rsid w:val="001D0781"/>
    <w:rPr>
      <w:sz w:val="18"/>
      <w:szCs w:val="18"/>
    </w:rPr>
  </w:style>
  <w:style w:type="character" w:customStyle="1" w:styleId="Char1">
    <w:name w:val="批注框文本 Char"/>
    <w:basedOn w:val="a0"/>
    <w:link w:val="a5"/>
    <w:uiPriority w:val="99"/>
    <w:semiHidden/>
    <w:rsid w:val="001D0781"/>
    <w:rPr>
      <w:rFonts w:cs="Times New Roman"/>
      <w:kern w:val="2"/>
      <w:sz w:val="18"/>
      <w:szCs w:val="18"/>
    </w:rPr>
  </w:style>
</w:styles>
</file>

<file path=word/webSettings.xml><?xml version="1.0" encoding="utf-8"?>
<w:webSettings xmlns:r="http://schemas.openxmlformats.org/officeDocument/2006/relationships" xmlns:w="http://schemas.openxmlformats.org/wordprocessingml/2006/main">
  <w:divs>
    <w:div w:id="199053772">
      <w:bodyDiv w:val="1"/>
      <w:marLeft w:val="0"/>
      <w:marRight w:val="0"/>
      <w:marTop w:val="0"/>
      <w:marBottom w:val="0"/>
      <w:divBdr>
        <w:top w:val="none" w:sz="0" w:space="0" w:color="auto"/>
        <w:left w:val="none" w:sz="0" w:space="0" w:color="auto"/>
        <w:bottom w:val="none" w:sz="0" w:space="0" w:color="auto"/>
        <w:right w:val="none" w:sz="0" w:space="0" w:color="auto"/>
      </w:divBdr>
    </w:div>
    <w:div w:id="979722941">
      <w:bodyDiv w:val="1"/>
      <w:marLeft w:val="0"/>
      <w:marRight w:val="0"/>
      <w:marTop w:val="0"/>
      <w:marBottom w:val="0"/>
      <w:divBdr>
        <w:top w:val="none" w:sz="0" w:space="0" w:color="auto"/>
        <w:left w:val="none" w:sz="0" w:space="0" w:color="auto"/>
        <w:bottom w:val="none" w:sz="0" w:space="0" w:color="auto"/>
        <w:right w:val="none" w:sz="0" w:space="0" w:color="auto"/>
      </w:divBdr>
    </w:div>
    <w:div w:id="18838642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8494ED-9BBC-45BC-9B5B-45A3659A9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628</Words>
  <Characters>3583</Characters>
  <Application>Microsoft Office Word</Application>
  <DocSecurity>0</DocSecurity>
  <Lines>29</Lines>
  <Paragraphs>8</Paragraphs>
  <ScaleCrop>false</ScaleCrop>
  <Company/>
  <LinksUpToDate>false</LinksUpToDate>
  <CharactersWithSpaces>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新疆天信企业（集团）有限公司简介</dc:title>
  <dc:creator>Lenovo</dc:creator>
  <cp:lastModifiedBy>Lenovo</cp:lastModifiedBy>
  <cp:revision>3</cp:revision>
  <dcterms:created xsi:type="dcterms:W3CDTF">2013-02-19T01:54:00Z</dcterms:created>
  <dcterms:modified xsi:type="dcterms:W3CDTF">2013-10-08T03:24:00Z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2052-9.1.0.4249</vt:lpwstr>
  </property>
</Properties>
</file>