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31" w:rsidRDefault="00F56A31" w:rsidP="00EB51E1">
      <w:pPr>
        <w:ind w:firstLineChars="50" w:firstLine="31680"/>
        <w:rPr>
          <w:rFonts w:ascii="仿宋_GB2312" w:eastAsia="仿宋_GB2312" w:hAnsi="新宋体"/>
          <w:b/>
          <w:sz w:val="44"/>
          <w:szCs w:val="44"/>
        </w:rPr>
      </w:pPr>
      <w:r>
        <w:rPr>
          <w:rFonts w:ascii="仿宋_GB2312" w:eastAsia="仿宋_GB2312" w:hAnsi="新宋体"/>
          <w:sz w:val="28"/>
          <w:szCs w:val="28"/>
        </w:rPr>
        <w:t xml:space="preserve">                           </w:t>
      </w:r>
      <w:r w:rsidRPr="00D036AB">
        <w:rPr>
          <w:rFonts w:ascii="仿宋_GB2312" w:eastAsia="仿宋_GB2312" w:hAnsi="新宋体"/>
          <w:b/>
          <w:sz w:val="28"/>
          <w:szCs w:val="28"/>
        </w:rPr>
        <w:t xml:space="preserve"> </w:t>
      </w:r>
      <w:r w:rsidRPr="00D036AB">
        <w:rPr>
          <w:rFonts w:ascii="仿宋_GB2312" w:eastAsia="仿宋_GB2312" w:hAnsi="新宋体"/>
          <w:b/>
          <w:sz w:val="44"/>
          <w:szCs w:val="44"/>
        </w:rPr>
        <w:t xml:space="preserve"> </w:t>
      </w:r>
      <w:r w:rsidRPr="00D036AB">
        <w:rPr>
          <w:rFonts w:ascii="仿宋_GB2312" w:eastAsia="仿宋_GB2312" w:hAnsi="新宋体" w:hint="eastAsia"/>
          <w:b/>
          <w:sz w:val="44"/>
          <w:szCs w:val="44"/>
        </w:rPr>
        <w:t>诚</w:t>
      </w:r>
      <w:r w:rsidRPr="00D036AB">
        <w:rPr>
          <w:rFonts w:ascii="仿宋_GB2312" w:eastAsia="仿宋_GB2312" w:hAnsi="新宋体"/>
          <w:b/>
          <w:sz w:val="44"/>
          <w:szCs w:val="44"/>
        </w:rPr>
        <w:t xml:space="preserve">     </w:t>
      </w:r>
      <w:r w:rsidRPr="00D036AB">
        <w:rPr>
          <w:rFonts w:ascii="仿宋_GB2312" w:eastAsia="仿宋_GB2312" w:hAnsi="新宋体" w:hint="eastAsia"/>
          <w:b/>
          <w:sz w:val="44"/>
          <w:szCs w:val="44"/>
        </w:rPr>
        <w:t>聘</w:t>
      </w:r>
    </w:p>
    <w:p w:rsidR="00F56A31" w:rsidRPr="00D036AB" w:rsidRDefault="00F56A31" w:rsidP="00EB51E1">
      <w:pPr>
        <w:ind w:firstLineChars="50" w:firstLine="31680"/>
        <w:rPr>
          <w:rFonts w:ascii="仿宋_GB2312" w:eastAsia="仿宋_GB2312" w:hAnsi="新宋体"/>
          <w:b/>
          <w:sz w:val="44"/>
          <w:szCs w:val="44"/>
        </w:rPr>
      </w:pPr>
    </w:p>
    <w:p w:rsidR="00F56A31" w:rsidRPr="00975C4D" w:rsidRDefault="00F56A31" w:rsidP="00EB51E1">
      <w:pPr>
        <w:ind w:firstLineChars="200" w:firstLine="31680"/>
        <w:rPr>
          <w:rFonts w:ascii="仿宋_GB2312" w:eastAsia="仿宋_GB2312" w:hAnsi="新宋体"/>
          <w:sz w:val="28"/>
          <w:szCs w:val="28"/>
        </w:rPr>
      </w:pPr>
      <w:r w:rsidRPr="00975C4D">
        <w:rPr>
          <w:rFonts w:ascii="仿宋_GB2312" w:eastAsia="仿宋_GB2312" w:hAnsi="新宋体" w:hint="eastAsia"/>
          <w:sz w:val="28"/>
          <w:szCs w:val="28"/>
        </w:rPr>
        <w:t>新疆广厦房地产交易网络有限责任公司是广汇实业投资集团房产置业集团旗下的一家专业从事房地产顾问、策划、销售服务的大型综合性民营房地产开发企业，公司成立于</w:t>
      </w:r>
      <w:r w:rsidRPr="00975C4D">
        <w:rPr>
          <w:rFonts w:ascii="仿宋_GB2312" w:eastAsia="仿宋_GB2312" w:hAnsi="新宋体"/>
          <w:sz w:val="28"/>
          <w:szCs w:val="28"/>
        </w:rPr>
        <w:t>1993</w:t>
      </w:r>
      <w:r w:rsidRPr="00975C4D">
        <w:rPr>
          <w:rFonts w:ascii="仿宋_GB2312" w:eastAsia="仿宋_GB2312" w:hAnsi="新宋体" w:hint="eastAsia"/>
          <w:sz w:val="28"/>
          <w:szCs w:val="28"/>
        </w:rPr>
        <w:t>年，注册资本</w:t>
      </w:r>
      <w:r w:rsidRPr="00975C4D">
        <w:rPr>
          <w:rFonts w:ascii="仿宋_GB2312" w:eastAsia="仿宋_GB2312" w:hAnsi="新宋体"/>
          <w:sz w:val="28"/>
          <w:szCs w:val="28"/>
        </w:rPr>
        <w:t>1.8</w:t>
      </w:r>
      <w:r w:rsidRPr="00975C4D">
        <w:rPr>
          <w:rFonts w:ascii="仿宋_GB2312" w:eastAsia="仿宋_GB2312" w:hAnsi="新宋体" w:hint="eastAsia"/>
          <w:sz w:val="28"/>
          <w:szCs w:val="28"/>
        </w:rPr>
        <w:t>亿元人民币</w:t>
      </w:r>
      <w:r w:rsidRPr="00975C4D">
        <w:rPr>
          <w:rFonts w:ascii="仿宋_GB2312" w:eastAsia="仿宋_GB2312" w:hAnsi="新宋体"/>
          <w:sz w:val="28"/>
          <w:szCs w:val="28"/>
        </w:rPr>
        <w:t>, 2008</w:t>
      </w:r>
      <w:r w:rsidRPr="00975C4D">
        <w:rPr>
          <w:rFonts w:ascii="仿宋_GB2312" w:eastAsia="仿宋_GB2312" w:hAnsi="新宋体" w:hint="eastAsia"/>
          <w:sz w:val="28"/>
          <w:szCs w:val="28"/>
        </w:rPr>
        <w:t>年末，公司注册资本</w:t>
      </w:r>
      <w:r w:rsidRPr="00975C4D">
        <w:rPr>
          <w:rFonts w:ascii="仿宋_GB2312" w:eastAsia="仿宋_GB2312" w:hAnsi="新宋体"/>
          <w:sz w:val="28"/>
          <w:szCs w:val="28"/>
        </w:rPr>
        <w:t>11.906</w:t>
      </w:r>
      <w:r w:rsidRPr="00975C4D">
        <w:rPr>
          <w:rFonts w:ascii="仿宋_GB2312" w:eastAsia="仿宋_GB2312" w:hAnsi="新宋体" w:hint="eastAsia"/>
          <w:sz w:val="28"/>
          <w:szCs w:val="28"/>
        </w:rPr>
        <w:t>亿元人民币，拥有资产</w:t>
      </w:r>
      <w:r w:rsidRPr="00975C4D">
        <w:rPr>
          <w:rFonts w:ascii="仿宋_GB2312" w:eastAsia="仿宋_GB2312" w:hAnsi="新宋体"/>
          <w:sz w:val="28"/>
          <w:szCs w:val="28"/>
        </w:rPr>
        <w:t>53.6</w:t>
      </w:r>
      <w:r w:rsidRPr="00975C4D">
        <w:rPr>
          <w:rFonts w:ascii="仿宋_GB2312" w:eastAsia="仿宋_GB2312" w:hAnsi="新宋体" w:hint="eastAsia"/>
          <w:sz w:val="28"/>
          <w:szCs w:val="28"/>
        </w:rPr>
        <w:t>亿元。截止到今年底，已先后销售了近百个楼盘，销售面积逾</w:t>
      </w:r>
      <w:r w:rsidRPr="00975C4D">
        <w:rPr>
          <w:rFonts w:ascii="仿宋_GB2312" w:eastAsia="仿宋_GB2312" w:hAnsi="新宋体"/>
          <w:sz w:val="28"/>
          <w:szCs w:val="28"/>
        </w:rPr>
        <w:t>1200</w:t>
      </w:r>
      <w:r w:rsidRPr="00975C4D">
        <w:rPr>
          <w:rFonts w:ascii="仿宋_GB2312" w:eastAsia="仿宋_GB2312" w:hAnsi="新宋体" w:hint="eastAsia"/>
          <w:sz w:val="28"/>
          <w:szCs w:val="28"/>
        </w:rPr>
        <w:t>万平方米，销售额逾</w:t>
      </w:r>
      <w:r w:rsidRPr="00975C4D">
        <w:rPr>
          <w:rFonts w:ascii="仿宋_GB2312" w:eastAsia="仿宋_GB2312" w:hAnsi="新宋体"/>
          <w:sz w:val="28"/>
          <w:szCs w:val="28"/>
        </w:rPr>
        <w:t>200</w:t>
      </w:r>
      <w:r w:rsidRPr="00975C4D">
        <w:rPr>
          <w:rFonts w:ascii="仿宋_GB2312" w:eastAsia="仿宋_GB2312" w:hAnsi="新宋体" w:hint="eastAsia"/>
          <w:sz w:val="28"/>
          <w:szCs w:val="28"/>
        </w:rPr>
        <w:t>多亿元，是新疆销售规模最</w:t>
      </w:r>
      <w:r>
        <w:rPr>
          <w:rFonts w:ascii="仿宋_GB2312" w:eastAsia="仿宋_GB2312" w:hAnsi="新宋体" w:hint="eastAsia"/>
          <w:sz w:val="28"/>
          <w:szCs w:val="28"/>
        </w:rPr>
        <w:t>大，营销数量最多，经济效益最好的房地产顾问、策划、销售服务企业，</w:t>
      </w:r>
      <w:r w:rsidRPr="00975C4D">
        <w:rPr>
          <w:rFonts w:ascii="仿宋_GB2312" w:eastAsia="仿宋_GB2312" w:hAnsi="新宋体" w:hint="eastAsia"/>
          <w:sz w:val="28"/>
          <w:szCs w:val="28"/>
        </w:rPr>
        <w:t>具有国家建设部批准颁布的疆内第一个一级资质，是中国房地产业协会、中国建筑质量检验协会、中国物业管理协会常务理事单位，是“世界房地产行业</w:t>
      </w:r>
      <w:r w:rsidRPr="00975C4D">
        <w:rPr>
          <w:rFonts w:ascii="仿宋_GB2312" w:eastAsia="仿宋_GB2312" w:hAnsi="新宋体"/>
          <w:sz w:val="28"/>
          <w:szCs w:val="28"/>
        </w:rPr>
        <w:t>500</w:t>
      </w:r>
      <w:r w:rsidRPr="00975C4D">
        <w:rPr>
          <w:rFonts w:ascii="仿宋_GB2312" w:eastAsia="仿宋_GB2312" w:hAnsi="新宋体" w:hint="eastAsia"/>
          <w:sz w:val="28"/>
          <w:szCs w:val="28"/>
        </w:rPr>
        <w:t>强”、“中国房地产品牌企业</w:t>
      </w:r>
      <w:r w:rsidRPr="00975C4D">
        <w:rPr>
          <w:rFonts w:ascii="仿宋_GB2312" w:eastAsia="仿宋_GB2312" w:hAnsi="新宋体"/>
          <w:sz w:val="28"/>
          <w:szCs w:val="28"/>
        </w:rPr>
        <w:t>50</w:t>
      </w:r>
      <w:r w:rsidRPr="00975C4D">
        <w:rPr>
          <w:rFonts w:ascii="仿宋_GB2312" w:eastAsia="仿宋_GB2312" w:hAnsi="新宋体" w:hint="eastAsia"/>
          <w:sz w:val="28"/>
          <w:szCs w:val="28"/>
        </w:rPr>
        <w:t>强”、“中国房地产领先企业”、“新疆房地产业综合实力三十强开发企业”，先后荣获首届中国西部房地产杰出贡献奖，中国房地产诚信企业，全国“优秀房地产企业”、“中国建设系统企业信誉</w:t>
      </w:r>
      <w:r w:rsidRPr="00975C4D">
        <w:rPr>
          <w:rFonts w:ascii="仿宋_GB2312" w:eastAsia="仿宋_GB2312" w:hAnsi="新宋体"/>
          <w:sz w:val="28"/>
          <w:szCs w:val="28"/>
        </w:rPr>
        <w:t>AAA</w:t>
      </w:r>
      <w:r w:rsidRPr="00975C4D">
        <w:rPr>
          <w:rFonts w:ascii="仿宋_GB2312" w:eastAsia="仿宋_GB2312" w:hAnsi="新宋体" w:hint="eastAsia"/>
          <w:sz w:val="28"/>
          <w:szCs w:val="28"/>
        </w:rPr>
        <w:t>级单位”、“西北地区房地产业十佳优秀企业”、“西北五省（区）房地产市场经营规模最大企业”、“新疆房地产企业销售‘放心房’信誉单位”。招聘岗位如下：</w:t>
      </w:r>
    </w:p>
    <w:p w:rsidR="00F56A31" w:rsidRPr="00D036AB" w:rsidRDefault="00F56A31">
      <w:pPr>
        <w:rPr>
          <w:rFonts w:ascii="仿宋_GB2312" w:eastAsia="仿宋_GB2312"/>
          <w:b/>
          <w:sz w:val="28"/>
          <w:szCs w:val="28"/>
        </w:rPr>
      </w:pPr>
      <w:r w:rsidRPr="00D036AB">
        <w:rPr>
          <w:rFonts w:ascii="仿宋_GB2312" w:eastAsia="仿宋_GB2312"/>
          <w:b/>
          <w:sz w:val="28"/>
          <w:szCs w:val="28"/>
        </w:rPr>
        <w:t>1</w:t>
      </w:r>
      <w:r w:rsidRPr="00D036AB">
        <w:rPr>
          <w:rFonts w:ascii="仿宋_GB2312" w:eastAsia="仿宋_GB2312" w:hint="eastAsia"/>
          <w:b/>
          <w:sz w:val="28"/>
          <w:szCs w:val="28"/>
        </w:rPr>
        <w:t>、置</w:t>
      </w:r>
      <w:r w:rsidRPr="00D036AB">
        <w:rPr>
          <w:rFonts w:ascii="仿宋_GB2312" w:eastAsia="仿宋_GB2312"/>
          <w:b/>
          <w:sz w:val="28"/>
          <w:szCs w:val="28"/>
        </w:rPr>
        <w:t xml:space="preserve"> </w:t>
      </w:r>
      <w:r w:rsidRPr="00D036AB">
        <w:rPr>
          <w:rFonts w:ascii="仿宋_GB2312" w:eastAsia="仿宋_GB2312" w:hint="eastAsia"/>
          <w:b/>
          <w:sz w:val="28"/>
          <w:szCs w:val="28"/>
        </w:rPr>
        <w:t>业</w:t>
      </w:r>
      <w:r w:rsidRPr="00D036AB">
        <w:rPr>
          <w:rFonts w:ascii="仿宋_GB2312" w:eastAsia="仿宋_GB2312"/>
          <w:b/>
          <w:sz w:val="28"/>
          <w:szCs w:val="28"/>
        </w:rPr>
        <w:t xml:space="preserve"> </w:t>
      </w:r>
      <w:r w:rsidRPr="00D036AB">
        <w:rPr>
          <w:rFonts w:ascii="仿宋_GB2312" w:eastAsia="仿宋_GB2312" w:hint="eastAsia"/>
          <w:b/>
          <w:sz w:val="28"/>
          <w:szCs w:val="28"/>
        </w:rPr>
        <w:t>顾</w:t>
      </w:r>
      <w:r w:rsidRPr="00D036AB">
        <w:rPr>
          <w:rFonts w:ascii="仿宋_GB2312" w:eastAsia="仿宋_GB2312"/>
          <w:b/>
          <w:sz w:val="28"/>
          <w:szCs w:val="28"/>
        </w:rPr>
        <w:t xml:space="preserve"> </w:t>
      </w:r>
      <w:r w:rsidRPr="00D036AB">
        <w:rPr>
          <w:rFonts w:ascii="仿宋_GB2312" w:eastAsia="仿宋_GB2312" w:hint="eastAsia"/>
          <w:b/>
          <w:sz w:val="28"/>
          <w:szCs w:val="28"/>
        </w:rPr>
        <w:t>问</w:t>
      </w:r>
      <w:r w:rsidRPr="00D036AB">
        <w:rPr>
          <w:rFonts w:ascii="仿宋_GB2312" w:eastAsia="仿宋_GB2312"/>
          <w:b/>
          <w:sz w:val="28"/>
          <w:szCs w:val="28"/>
        </w:rPr>
        <w:t xml:space="preserve"> </w:t>
      </w:r>
      <w:r w:rsidRPr="00D036AB">
        <w:rPr>
          <w:rFonts w:ascii="仿宋_GB2312" w:eastAsia="仿宋_GB2312" w:hint="eastAsia"/>
          <w:b/>
          <w:sz w:val="28"/>
          <w:szCs w:val="28"/>
        </w:rPr>
        <w:t>：</w:t>
      </w:r>
      <w:r w:rsidRPr="00D036AB">
        <w:rPr>
          <w:rFonts w:ascii="仿宋_GB2312" w:eastAsia="仿宋_GB2312"/>
          <w:b/>
          <w:sz w:val="28"/>
          <w:szCs w:val="28"/>
        </w:rPr>
        <w:t>15</w:t>
      </w:r>
      <w:r w:rsidRPr="00D036AB">
        <w:rPr>
          <w:rFonts w:ascii="仿宋_GB2312" w:eastAsia="仿宋_GB2312" w:hint="eastAsia"/>
          <w:b/>
          <w:sz w:val="28"/>
          <w:szCs w:val="28"/>
        </w:rPr>
        <w:t>名。</w:t>
      </w:r>
      <w:r w:rsidRPr="00D036AB">
        <w:rPr>
          <w:rFonts w:ascii="仿宋_GB2312" w:eastAsia="仿宋_GB2312"/>
          <w:b/>
          <w:sz w:val="28"/>
          <w:szCs w:val="28"/>
        </w:rPr>
        <w:t xml:space="preserve">       2</w:t>
      </w:r>
      <w:r w:rsidRPr="00D036AB">
        <w:rPr>
          <w:rFonts w:ascii="仿宋_GB2312" w:eastAsia="仿宋_GB2312" w:hint="eastAsia"/>
          <w:b/>
          <w:sz w:val="28"/>
          <w:szCs w:val="28"/>
        </w:rPr>
        <w:t>、售楼接待：</w:t>
      </w:r>
      <w:r w:rsidRPr="00D036AB">
        <w:rPr>
          <w:rFonts w:ascii="仿宋_GB2312" w:eastAsia="仿宋_GB2312"/>
          <w:b/>
          <w:sz w:val="28"/>
          <w:szCs w:val="28"/>
        </w:rPr>
        <w:t>15</w:t>
      </w:r>
      <w:r w:rsidRPr="00D036AB">
        <w:rPr>
          <w:rFonts w:ascii="仿宋_GB2312" w:eastAsia="仿宋_GB2312" w:hint="eastAsia"/>
          <w:b/>
          <w:sz w:val="28"/>
          <w:szCs w:val="28"/>
        </w:rPr>
        <w:t>名。</w:t>
      </w:r>
    </w:p>
    <w:p w:rsidR="00F56A31" w:rsidRPr="00D036AB" w:rsidRDefault="00F56A31">
      <w:pPr>
        <w:rPr>
          <w:rFonts w:ascii="仿宋_GB2312" w:eastAsia="仿宋_GB2312"/>
          <w:b/>
          <w:sz w:val="28"/>
          <w:szCs w:val="28"/>
        </w:rPr>
      </w:pPr>
      <w:r w:rsidRPr="00D036AB">
        <w:rPr>
          <w:rFonts w:ascii="仿宋_GB2312" w:eastAsia="仿宋_GB2312"/>
          <w:b/>
          <w:sz w:val="28"/>
          <w:szCs w:val="28"/>
        </w:rPr>
        <w:t>3</w:t>
      </w:r>
      <w:r w:rsidRPr="00D036AB">
        <w:rPr>
          <w:rFonts w:ascii="仿宋_GB2312" w:eastAsia="仿宋_GB2312" w:hint="eastAsia"/>
          <w:b/>
          <w:sz w:val="28"/>
          <w:szCs w:val="28"/>
        </w:rPr>
        <w:t>、高级置业顾问：</w:t>
      </w:r>
      <w:r w:rsidRPr="00D036AB">
        <w:rPr>
          <w:rFonts w:ascii="仿宋_GB2312" w:eastAsia="仿宋_GB2312"/>
          <w:b/>
          <w:sz w:val="28"/>
          <w:szCs w:val="28"/>
        </w:rPr>
        <w:t>5</w:t>
      </w:r>
      <w:r w:rsidRPr="00D036AB">
        <w:rPr>
          <w:rFonts w:ascii="仿宋_GB2312" w:eastAsia="仿宋_GB2312" w:hint="eastAsia"/>
          <w:b/>
          <w:sz w:val="28"/>
          <w:szCs w:val="28"/>
        </w:rPr>
        <w:t>名。</w:t>
      </w:r>
      <w:r w:rsidRPr="00D036AB">
        <w:rPr>
          <w:rFonts w:ascii="仿宋_GB2312" w:eastAsia="仿宋_GB2312"/>
          <w:b/>
          <w:sz w:val="28"/>
          <w:szCs w:val="28"/>
        </w:rPr>
        <w:t xml:space="preserve">        4</w:t>
      </w:r>
      <w:r w:rsidRPr="00D036AB">
        <w:rPr>
          <w:rFonts w:ascii="仿宋_GB2312" w:eastAsia="仿宋_GB2312" w:hint="eastAsia"/>
          <w:b/>
          <w:sz w:val="28"/>
          <w:szCs w:val="28"/>
        </w:rPr>
        <w:t>、客户经理：</w:t>
      </w:r>
      <w:r w:rsidRPr="00D036AB">
        <w:rPr>
          <w:rFonts w:ascii="仿宋_GB2312" w:eastAsia="仿宋_GB2312"/>
          <w:b/>
          <w:sz w:val="28"/>
          <w:szCs w:val="28"/>
        </w:rPr>
        <w:t>5</w:t>
      </w:r>
      <w:r w:rsidRPr="00D036AB">
        <w:rPr>
          <w:rFonts w:ascii="仿宋_GB2312" w:eastAsia="仿宋_GB2312" w:hint="eastAsia"/>
          <w:b/>
          <w:sz w:val="28"/>
          <w:szCs w:val="28"/>
        </w:rPr>
        <w:t>名。</w:t>
      </w:r>
    </w:p>
    <w:p w:rsidR="00F56A31" w:rsidRPr="001002BD" w:rsidRDefault="00F56A31">
      <w:pPr>
        <w:rPr>
          <w:sz w:val="28"/>
          <w:szCs w:val="28"/>
        </w:rPr>
      </w:pPr>
      <w:r w:rsidRPr="00975C4D">
        <w:rPr>
          <w:rFonts w:hint="eastAsia"/>
          <w:b/>
          <w:sz w:val="32"/>
          <w:szCs w:val="32"/>
        </w:rPr>
        <w:t>岗位要求：</w:t>
      </w:r>
      <w:r w:rsidRPr="001002BD">
        <w:rPr>
          <w:rFonts w:ascii="仿宋_GB2312" w:eastAsia="仿宋_GB2312" w:hint="eastAsia"/>
          <w:sz w:val="28"/>
          <w:szCs w:val="28"/>
        </w:rPr>
        <w:t>爱岗敬业、品行端正、有良好的团队协作意识、普通话标准、流利、形象气质佳，有相关销售经验和退伍军人优先。</w:t>
      </w:r>
    </w:p>
    <w:p w:rsidR="00F56A31" w:rsidRPr="00D036AB" w:rsidRDefault="00F56A31" w:rsidP="004D6B35">
      <w:pPr>
        <w:rPr>
          <w:rFonts w:ascii="仿宋_GB2312" w:eastAsia="仿宋_GB2312"/>
          <w:sz w:val="28"/>
          <w:szCs w:val="28"/>
        </w:rPr>
      </w:pPr>
      <w:r w:rsidRPr="00975C4D">
        <w:rPr>
          <w:rFonts w:hint="eastAsia"/>
          <w:b/>
          <w:sz w:val="32"/>
          <w:szCs w:val="32"/>
        </w:rPr>
        <w:t>福利待遇：</w:t>
      </w:r>
      <w:r w:rsidRPr="001002BD">
        <w:rPr>
          <w:sz w:val="28"/>
          <w:szCs w:val="28"/>
        </w:rPr>
        <w:t xml:space="preserve"> </w:t>
      </w:r>
      <w:r w:rsidRPr="00D036AB">
        <w:rPr>
          <w:rFonts w:ascii="仿宋_GB2312" w:eastAsia="仿宋_GB2312"/>
          <w:sz w:val="28"/>
          <w:szCs w:val="28"/>
        </w:rPr>
        <w:t>1</w:t>
      </w:r>
      <w:r w:rsidRPr="00D036AB">
        <w:rPr>
          <w:rFonts w:ascii="仿宋_GB2312" w:eastAsia="仿宋_GB2312" w:hint="eastAsia"/>
          <w:sz w:val="28"/>
          <w:szCs w:val="28"/>
        </w:rPr>
        <w:t>、我们有完善的培训体系</w:t>
      </w:r>
      <w:r w:rsidRPr="00D036AB">
        <w:rPr>
          <w:rFonts w:ascii="仿宋_GB2312" w:eastAsia="仿宋_GB2312"/>
          <w:sz w:val="28"/>
          <w:szCs w:val="28"/>
        </w:rPr>
        <w:t>; 2</w:t>
      </w:r>
      <w:r w:rsidRPr="00D036AB">
        <w:rPr>
          <w:rFonts w:ascii="仿宋_GB2312" w:eastAsia="仿宋_GB2312" w:hint="eastAsia"/>
          <w:sz w:val="28"/>
          <w:szCs w:val="28"/>
        </w:rPr>
        <w:t>、我们提供全面的社保</w:t>
      </w:r>
      <w:r w:rsidRPr="00D036AB">
        <w:rPr>
          <w:rFonts w:ascii="仿宋_GB2312" w:eastAsia="仿宋_GB2312"/>
          <w:sz w:val="28"/>
          <w:szCs w:val="28"/>
        </w:rPr>
        <w:t>; 3</w:t>
      </w:r>
      <w:r w:rsidRPr="00D036AB">
        <w:rPr>
          <w:rFonts w:ascii="仿宋_GB2312" w:eastAsia="仿宋_GB2312" w:hint="eastAsia"/>
          <w:sz w:val="28"/>
          <w:szCs w:val="28"/>
        </w:rPr>
        <w:t>、我们提供市场中等偏上的薪酬待遇</w:t>
      </w:r>
      <w:r w:rsidRPr="00D036AB">
        <w:rPr>
          <w:rFonts w:ascii="仿宋_GB2312" w:eastAsia="仿宋_GB2312"/>
          <w:sz w:val="28"/>
          <w:szCs w:val="28"/>
        </w:rPr>
        <w:t>(</w:t>
      </w:r>
      <w:r w:rsidRPr="00D036AB">
        <w:rPr>
          <w:rFonts w:ascii="仿宋_GB2312" w:eastAsia="仿宋_GB2312" w:hint="eastAsia"/>
          <w:b/>
          <w:sz w:val="32"/>
          <w:szCs w:val="32"/>
        </w:rPr>
        <w:t>无责</w:t>
      </w:r>
      <w:r w:rsidRPr="00D036AB">
        <w:rPr>
          <w:rFonts w:ascii="仿宋_GB2312" w:eastAsia="仿宋_GB2312" w:hint="eastAsia"/>
          <w:sz w:val="28"/>
          <w:szCs w:val="28"/>
        </w:rPr>
        <w:t>底薪</w:t>
      </w:r>
      <w:r w:rsidRPr="00D036AB">
        <w:rPr>
          <w:rFonts w:ascii="仿宋_GB2312" w:eastAsia="仿宋_GB2312"/>
          <w:sz w:val="28"/>
          <w:szCs w:val="28"/>
        </w:rPr>
        <w:t>+</w:t>
      </w:r>
      <w:r w:rsidRPr="00D036AB">
        <w:rPr>
          <w:rFonts w:ascii="仿宋_GB2312" w:eastAsia="仿宋_GB2312" w:hint="eastAsia"/>
          <w:sz w:val="28"/>
          <w:szCs w:val="28"/>
        </w:rPr>
        <w:t>提成</w:t>
      </w:r>
      <w:r w:rsidRPr="00D036AB">
        <w:rPr>
          <w:rFonts w:ascii="仿宋_GB2312" w:eastAsia="仿宋_GB2312"/>
          <w:sz w:val="28"/>
          <w:szCs w:val="28"/>
        </w:rPr>
        <w:t>+</w:t>
      </w:r>
      <w:r w:rsidRPr="00D036AB">
        <w:rPr>
          <w:rFonts w:ascii="仿宋_GB2312" w:eastAsia="仿宋_GB2312" w:hint="eastAsia"/>
          <w:sz w:val="28"/>
          <w:szCs w:val="28"/>
        </w:rPr>
        <w:t>双奖金</w:t>
      </w:r>
      <w:r w:rsidRPr="00D036AB">
        <w:rPr>
          <w:rFonts w:ascii="仿宋_GB2312" w:eastAsia="仿宋_GB2312"/>
          <w:sz w:val="28"/>
          <w:szCs w:val="28"/>
        </w:rPr>
        <w:t>); 4</w:t>
      </w:r>
      <w:r w:rsidRPr="00D036AB">
        <w:rPr>
          <w:rFonts w:ascii="仿宋_GB2312" w:eastAsia="仿宋_GB2312" w:hint="eastAsia"/>
          <w:sz w:val="28"/>
          <w:szCs w:val="28"/>
        </w:rPr>
        <w:t>、良好的内部激励机制为优秀员工提供了额外的激励奖金</w:t>
      </w:r>
      <w:r w:rsidRPr="00D036AB">
        <w:rPr>
          <w:rFonts w:ascii="仿宋_GB2312" w:eastAsia="仿宋_GB2312"/>
          <w:sz w:val="28"/>
          <w:szCs w:val="28"/>
        </w:rPr>
        <w:t>; 5</w:t>
      </w:r>
      <w:r w:rsidRPr="00D036AB">
        <w:rPr>
          <w:rFonts w:ascii="仿宋_GB2312" w:eastAsia="仿宋_GB2312" w:hint="eastAsia"/>
          <w:sz w:val="28"/>
          <w:szCs w:val="28"/>
        </w:rPr>
        <w:t>、员工享有国家规定的法定假日及年假、婚假、产育假等假期。</w:t>
      </w:r>
    </w:p>
    <w:p w:rsidR="00F56A31" w:rsidRPr="00D036AB" w:rsidRDefault="00F56A31" w:rsidP="001002BD">
      <w:pPr>
        <w:rPr>
          <w:b/>
          <w:sz w:val="44"/>
          <w:szCs w:val="44"/>
        </w:rPr>
      </w:pPr>
      <w:r w:rsidRPr="00D036AB">
        <w:rPr>
          <w:rFonts w:hint="eastAsia"/>
          <w:sz w:val="32"/>
          <w:szCs w:val="32"/>
        </w:rPr>
        <w:t>联系人：</w:t>
      </w:r>
      <w:r>
        <w:rPr>
          <w:sz w:val="28"/>
          <w:szCs w:val="28"/>
        </w:rPr>
        <w:t xml:space="preserve">     </w:t>
      </w:r>
      <w:r w:rsidRPr="00D036AB">
        <w:rPr>
          <w:rFonts w:hint="eastAsia"/>
          <w:b/>
          <w:sz w:val="44"/>
          <w:szCs w:val="44"/>
        </w:rPr>
        <w:t>司</w:t>
      </w:r>
      <w:r w:rsidRPr="00D036AB">
        <w:rPr>
          <w:b/>
          <w:sz w:val="44"/>
          <w:szCs w:val="44"/>
        </w:rPr>
        <w:t xml:space="preserve">   </w:t>
      </w:r>
      <w:r w:rsidRPr="00D036AB">
        <w:rPr>
          <w:rFonts w:hint="eastAsia"/>
          <w:b/>
          <w:sz w:val="44"/>
          <w:szCs w:val="44"/>
        </w:rPr>
        <w:t>涛</w:t>
      </w:r>
      <w:r w:rsidRPr="00D036AB">
        <w:rPr>
          <w:b/>
          <w:sz w:val="44"/>
          <w:szCs w:val="44"/>
        </w:rPr>
        <w:t xml:space="preserve">    13899852289    </w:t>
      </w:r>
    </w:p>
    <w:p w:rsidR="00F56A31" w:rsidRPr="00D036AB" w:rsidRDefault="00F56A31" w:rsidP="00EB51E1">
      <w:pPr>
        <w:ind w:firstLineChars="449" w:firstLine="31680"/>
        <w:rPr>
          <w:sz w:val="28"/>
          <w:szCs w:val="28"/>
        </w:rPr>
      </w:pPr>
      <w:r w:rsidRPr="00D036AB">
        <w:rPr>
          <w:rFonts w:hint="eastAsia"/>
          <w:b/>
          <w:sz w:val="44"/>
          <w:szCs w:val="44"/>
        </w:rPr>
        <w:t>王</w:t>
      </w:r>
      <w:r w:rsidRPr="00D036AB">
        <w:rPr>
          <w:b/>
          <w:sz w:val="44"/>
          <w:szCs w:val="44"/>
        </w:rPr>
        <w:t xml:space="preserve">   </w:t>
      </w:r>
      <w:r w:rsidRPr="00D036AB">
        <w:rPr>
          <w:rFonts w:hint="eastAsia"/>
          <w:b/>
          <w:sz w:val="44"/>
          <w:szCs w:val="44"/>
        </w:rPr>
        <w:t>伟</w:t>
      </w:r>
      <w:r w:rsidRPr="00D036AB">
        <w:rPr>
          <w:b/>
          <w:sz w:val="44"/>
          <w:szCs w:val="44"/>
        </w:rPr>
        <w:t xml:space="preserve">    15099179755</w:t>
      </w:r>
    </w:p>
    <w:p w:rsidR="00F56A31" w:rsidRPr="001002BD" w:rsidRDefault="00F56A31">
      <w:pPr>
        <w:rPr>
          <w:sz w:val="24"/>
          <w:szCs w:val="24"/>
        </w:rPr>
      </w:pPr>
    </w:p>
    <w:sectPr w:rsidR="00F56A31" w:rsidRPr="001002BD" w:rsidSect="00975C4D">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B35"/>
    <w:rsid w:val="001002BD"/>
    <w:rsid w:val="001B13B4"/>
    <w:rsid w:val="003C2005"/>
    <w:rsid w:val="004D6B35"/>
    <w:rsid w:val="0055258F"/>
    <w:rsid w:val="006401E7"/>
    <w:rsid w:val="00975C4D"/>
    <w:rsid w:val="00A16DCC"/>
    <w:rsid w:val="00A63E36"/>
    <w:rsid w:val="00CC42B5"/>
    <w:rsid w:val="00D036AB"/>
    <w:rsid w:val="00EB51E1"/>
    <w:rsid w:val="00F56A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E3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1</Pages>
  <Words>119</Words>
  <Characters>684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2009-02-20T06:34:00Z</cp:lastPrinted>
  <dcterms:created xsi:type="dcterms:W3CDTF">2013-02-20T05:07:00Z</dcterms:created>
  <dcterms:modified xsi:type="dcterms:W3CDTF">2009-02-21T04:50:00Z</dcterms:modified>
</cp:coreProperties>
</file>